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28ADA" w14:textId="324E4BAC" w:rsidR="000B3317" w:rsidRPr="000B3317" w:rsidRDefault="000B3317" w:rsidP="000B3317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Конспект урока по родному языку (русскому)</w:t>
      </w:r>
    </w:p>
    <w:p w14:paraId="2C359B7F" w14:textId="49F92731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Организация: М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КОУ «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Сангишинская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ООШ»</w:t>
      </w:r>
    </w:p>
    <w:p w14:paraId="1F9B29DC" w14:textId="652C9389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Населенный </w:t>
      </w:r>
      <w:proofErr w:type="spellStart"/>
      <w:proofErr w:type="gramStart"/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пункт: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Республика</w:t>
      </w:r>
      <w:proofErr w:type="spellEnd"/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Дагестан Кизлярский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район,село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Сангиши</w:t>
      </w:r>
      <w:proofErr w:type="spellEnd"/>
    </w:p>
    <w:p w14:paraId="1EA1A4C8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Цели урока:</w:t>
      </w:r>
    </w:p>
    <w:p w14:paraId="3A3B478D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-познакомить учащихся с историей возникновения знаков препинания;</w:t>
      </w:r>
    </w:p>
    <w:p w14:paraId="0F34BD39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-систематизировать знания учащихся о знаках препинания;</w:t>
      </w:r>
    </w:p>
    <w:p w14:paraId="754BF4BE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-формировать умение правильно использовать знаки.</w:t>
      </w:r>
    </w:p>
    <w:p w14:paraId="7DF91056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Оборудование: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проектор, компьютер для учителя, карточки для учащихся, карточки для индивидуальной работы.</w:t>
      </w:r>
    </w:p>
    <w:p w14:paraId="56F4A20F" w14:textId="77777777" w:rsidR="000B3317" w:rsidRPr="000B3317" w:rsidRDefault="000B3317" w:rsidP="000B33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УУД:</w:t>
      </w:r>
    </w:p>
    <w:p w14:paraId="01FA0C2B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Личностные:</w:t>
      </w:r>
    </w:p>
    <w:p w14:paraId="70B1849E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 </w:t>
      </w:r>
      <w:proofErr w:type="spellStart"/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 познавательный интерес к новому учебному материалу и способам решения новой задачи;</w:t>
      </w:r>
    </w:p>
    <w:p w14:paraId="653987AD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к оценке своей учебной деятельности на основе критериев успешности.</w:t>
      </w:r>
    </w:p>
    <w:p w14:paraId="6B16E65D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Регулятивные:</w:t>
      </w:r>
    </w:p>
    <w:p w14:paraId="68907AEA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принимать и сохранять учебную задачу;</w:t>
      </w:r>
    </w:p>
    <w:p w14:paraId="09C84A0A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осуществлять итоговый и пошаговый контроль по результату.</w:t>
      </w:r>
    </w:p>
    <w:p w14:paraId="63CD0BBE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Познавательные:</w:t>
      </w:r>
    </w:p>
    <w:p w14:paraId="4C485502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строить сообщения в устной и письменной форме;</w:t>
      </w:r>
    </w:p>
    <w:p w14:paraId="0DF21787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- строить логическое рассуждение, включающее установление </w:t>
      </w:r>
      <w:proofErr w:type="spellStart"/>
      <w:r w:rsidRPr="000B33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причинно</w:t>
      </w:r>
      <w:r w:rsidRPr="000B33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softHyphen/>
      </w:r>
      <w:proofErr w:type="spellEnd"/>
      <w:r w:rsidRPr="000B33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следственных связей.</w:t>
      </w:r>
    </w:p>
    <w:p w14:paraId="1B7D5BCE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Коммуникативные:</w:t>
      </w:r>
    </w:p>
    <w:p w14:paraId="3337A56F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договариваться и приходить к общему решению в совместной деятельности, в том числе в ситуации столкновения интересов;</w:t>
      </w:r>
    </w:p>
    <w:p w14:paraId="78D2649E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контролировать действия партнёра; </w:t>
      </w:r>
      <w:r w:rsidRPr="000B331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14:paraId="3A6B04AC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понимать текст, опираясь не только на содержащуюся в нём информацию, но и на жанр, структуру, выразительные средства текста.</w:t>
      </w:r>
    </w:p>
    <w:p w14:paraId="369F1D51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Предметные:</w:t>
      </w:r>
    </w:p>
    <w:p w14:paraId="1134764F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обогащать активный и пассивный словарный запас, расширять объём используемых в речи языковых средств для свободного выражения мыслей и чувств на родном языке адекватно ситуации и стилю общения;</w:t>
      </w:r>
    </w:p>
    <w:p w14:paraId="24AB6BEC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- соблюдать изученные пунктуационные нормы при записи собственного текста.</w:t>
      </w:r>
    </w:p>
    <w:p w14:paraId="5F58118D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50A63FBD" w14:textId="77777777" w:rsidR="000B3317" w:rsidRPr="000B3317" w:rsidRDefault="000B3317" w:rsidP="000B33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</w:p>
    <w:p w14:paraId="14E8169F" w14:textId="77777777" w:rsidR="000B3317" w:rsidRPr="000B3317" w:rsidRDefault="000B3317" w:rsidP="000B33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Орг. Момент (2 мин.)</w:t>
      </w:r>
    </w:p>
    <w:p w14:paraId="26B886E3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Прозвенел и смолк звонок</w:t>
      </w:r>
    </w:p>
    <w:p w14:paraId="101B83FD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Начинается урок.</w:t>
      </w:r>
    </w:p>
    <w:p w14:paraId="0AA34C5E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друг к другу повернитесь,</w:t>
      </w:r>
    </w:p>
    <w:p w14:paraId="35B56241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теперь все улыбнитесь.</w:t>
      </w:r>
    </w:p>
    <w:p w14:paraId="0A87229F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Улыбнитесь мне, друзьям</w:t>
      </w:r>
    </w:p>
    <w:p w14:paraId="7D47DA6A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садитесь по местам!</w:t>
      </w:r>
    </w:p>
    <w:p w14:paraId="48931E9A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4F09CACB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Проверьте, все ли готово у вас к уроку?</w:t>
      </w:r>
    </w:p>
    <w:p w14:paraId="45B5A736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Откройте свои тетради. Запишите сегодняшнее число, классная работа. (Комментирует учащийся)</w:t>
      </w:r>
    </w:p>
    <w:p w14:paraId="64DC97CF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7DB8CE31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2. Минутка чистописания. (4 мин.)</w:t>
      </w:r>
    </w:p>
    <w:p w14:paraId="35CB2084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Начнем мы наш урок как обычно с минутки чистописания.</w:t>
      </w:r>
    </w:p>
    <w:p w14:paraId="4CAB4563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Запишите пословицу красиво, аккуратно, правильно: </w:t>
      </w:r>
      <w:r w:rsidRPr="000B3317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Сам погибай, а товарища выручай!</w:t>
      </w:r>
    </w:p>
    <w:p w14:paraId="6191D435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Закрасьте карандашом синего цвета знаки препинания, которые использованы в этом предложении.</w:t>
      </w:r>
    </w:p>
    <w:p w14:paraId="3286EF03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как вы поняли смысл этой пословицы? (Ответы детей)</w:t>
      </w:r>
    </w:p>
    <w:p w14:paraId="7D8C264B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3. Актуализация знаний. (5 мин)</w:t>
      </w:r>
    </w:p>
    <w:p w14:paraId="04A61425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Прослушайте стихотворения Ирины Токмаковой «Знаки препинания». В ходе прослушивания запишите в рабочей строке все знаки препинания, которые вы услышите.</w:t>
      </w:r>
    </w:p>
    <w:p w14:paraId="725F7D85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545F4C5A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***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Внимание! Внимание!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Мы знаки препинания!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Тире, знак восклицания,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Кавычки, двоеточие,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И прочее, и прочее...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Восклицательный знак: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Друзья мои, приятели,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Живу я много лет,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Примите восклицательный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Мой пламенный привет!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Вопросительный знак: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Разные вопросы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Задаю я всем: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Как? Откуда? Сколько?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Почему? Зачем?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ТОЧКА 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Точка ставится в конце.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Правда же, подружки?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точки на лице,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Их зовут веснушки.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br/>
      </w: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ЗАПЯТАЯ 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Я девица занятая,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lastRenderedPageBreak/>
        <w:t>Мое имя Запятая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Мне едва хватает дня,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Все, чуть что, зовут меня!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ТОЧКА С ЗАПЯТОЙ ;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вдруг подъем крутой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Иль длинная дорожка,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Встретив точку с запятой,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Отдохни немножко!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ДВОЕТОЧИЕ :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Зовусь я двоеточие,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И я не то, что прочие,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Я знак ужасно важный,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Взгляни – я двухэтажный!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ТИРЕ –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Я не черточка, не минус,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Я прошу, не путай ты нас.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Все меня "тире" зовут,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Нужно – буду тут как тут.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СКОБКИ ( )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Нам друг без друга скучно,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Друг с другом мы –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Неразлучно.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КАВЫЧКИ " "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Что за глупые привычки: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Всюду врозь да всюду врозь.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Мы кавычки, мы сестрички,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Так у нас уж повелось: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Вместе мы гуляем,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Праздники встречаем,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Очень крепко дружим,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 "Синтаксисе" служим.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МНОГОТОЧИЕ . . 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Рядом три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Сестрички-точки,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Значит, нет конца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У строчки,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На рисунке это здесь показано.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Многоточием зовемся,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за руки возьмемся,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Значит, в строчке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Что-то недосказано...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</w:t>
      </w:r>
    </w:p>
    <w:p w14:paraId="67010E68" w14:textId="77777777" w:rsidR="000B3317" w:rsidRPr="000B3317" w:rsidRDefault="000B3317" w:rsidP="000B331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Кто уже догадался, какая тема урока? Попробуйте поставить цели урока.</w:t>
      </w:r>
    </w:p>
    <w:p w14:paraId="2E929355" w14:textId="77777777" w:rsidR="000B3317" w:rsidRPr="000B3317" w:rsidRDefault="000B3317" w:rsidP="000B331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Вам знакома эта тема?</w:t>
      </w:r>
    </w:p>
    <w:p w14:paraId="482AFEC4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000000"/>
          <w:sz w:val="21"/>
          <w:szCs w:val="21"/>
          <w:shd w:val="clear" w:color="auto" w:fill="FFFFFF"/>
          <w:lang w:eastAsia="ru-RU"/>
        </w:rPr>
        <w:t>4. Работа по теме урока. (13 мин.)</w:t>
      </w:r>
    </w:p>
    <w:p w14:paraId="347C8BB5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t>Сегодня трудно представить, что когда-то книги печатались без этих маленьких значков, которые мы называем знаками препинания.</w:t>
      </w:r>
    </w:p>
    <w:p w14:paraId="290864D0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t>Древние тексты представляли собой просто непрерывный поток букв, уложенных в строки без каких-либо правил переноса, пробелов, пунктуации, делений на абзацы. Текст выглядел это примерно так:</w:t>
      </w:r>
    </w:p>
    <w:p w14:paraId="42105308" w14:textId="77777777" w:rsidR="000B3317" w:rsidRPr="000B3317" w:rsidRDefault="000B3317" w:rsidP="000B3317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</w:pPr>
      <w:r w:rsidRPr="000B3317">
        <w:rPr>
          <w:rFonts w:ascii="Helvetica" w:eastAsia="Times New Roman" w:hAnsi="Helvetica" w:cs="Helvetica"/>
          <w:i/>
          <w:iCs/>
          <w:color w:val="333333"/>
          <w:kern w:val="36"/>
          <w:sz w:val="24"/>
          <w:szCs w:val="24"/>
          <w:shd w:val="clear" w:color="auto" w:fill="FFFFFF"/>
          <w:lang w:eastAsia="ru-RU"/>
        </w:rPr>
        <w:t xml:space="preserve">(запишем отрывок из стихотворения Самуил Маршак </w:t>
      </w:r>
      <w:proofErr w:type="gramStart"/>
      <w:r w:rsidRPr="000B3317">
        <w:rPr>
          <w:rFonts w:ascii="Helvetica" w:eastAsia="Times New Roman" w:hAnsi="Helvetica" w:cs="Helvetica"/>
          <w:i/>
          <w:iCs/>
          <w:color w:val="333333"/>
          <w:kern w:val="36"/>
          <w:sz w:val="24"/>
          <w:szCs w:val="24"/>
          <w:shd w:val="clear" w:color="auto" w:fill="FFFFFF"/>
          <w:lang w:eastAsia="ru-RU"/>
        </w:rPr>
        <w:t>« Ежели</w:t>
      </w:r>
      <w:proofErr w:type="gramEnd"/>
      <w:r w:rsidRPr="000B3317">
        <w:rPr>
          <w:rFonts w:ascii="Helvetica" w:eastAsia="Times New Roman" w:hAnsi="Helvetica" w:cs="Helvetica"/>
          <w:i/>
          <w:iCs/>
          <w:color w:val="333333"/>
          <w:kern w:val="36"/>
          <w:sz w:val="24"/>
          <w:szCs w:val="24"/>
          <w:shd w:val="clear" w:color="auto" w:fill="FFFFFF"/>
          <w:lang w:eastAsia="ru-RU"/>
        </w:rPr>
        <w:t xml:space="preserve"> вы вежливы» по правилам древних текстов)</w:t>
      </w:r>
    </w:p>
    <w:p w14:paraId="074E4116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ИЕЖЕЛИВЫВЕЖЛИВЫТОВРАЗГОВОРЕСТЁТЕЙИСДЕДУШКОЙИСБАБУШКОЙВЫИХНЕПЕРЕБЬЁТЕ</w:t>
      </w:r>
    </w:p>
    <w:p w14:paraId="6023A109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lastRenderedPageBreak/>
        <w:t>Так писали почти всё средневековье. Кроме того, во многих языках часть букв опускали, особенно гласные, записывая лишь костяк слова.</w:t>
      </w:r>
    </w:p>
    <w:p w14:paraId="51E5D160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t>Такой текст был тяжёлым для чтения. Скорее всего причина была в дороговизне доступных писчих материалов и в трудоёмкости письма, которое выполнялось вручную специально обученными каллиграфами.</w:t>
      </w:r>
    </w:p>
    <w:p w14:paraId="789E3A6B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t>Только в XIV в. стало появляться разделение текста на слова.</w:t>
      </w:r>
    </w:p>
    <w:p w14:paraId="6934264F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t>Сначала это делали небольшой точкой в центре</w:t>
      </w:r>
    </w:p>
    <w:p w14:paraId="10AEA641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И•ЕЖЕЛИ•ВЫ•ВЕЖЛИВЫ•ТО•В•РАЗГОВОРЕ•С•ТЁТЕЙ•И•С•ДЕДУШКОЙ•И•С•БАБУШКОЙ•ВЫ•ИХ•НЕ•ПЕРЕБЬЁТЕ</w:t>
      </w:r>
    </w:p>
    <w:p w14:paraId="172CC144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1"/>
          <w:szCs w:val="21"/>
          <w:lang w:eastAsia="ru-RU"/>
        </w:rPr>
        <w:t>Потом точку перестали писать, оставляя лишь свободное пространство - пробел: </w:t>
      </w:r>
      <w:r w:rsidRPr="000B3317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И ЕЖЕЛИ ВЫ ВЕЖЛИВЫ ТО В РАЗГОВОРЕ С ТЁТЕЙ И С ДЕДУШКОЙ И С БАБУШКОЙ ВЫ ИХ НЕ ПЕРЕБЬЁТЕ</w:t>
      </w:r>
    </w:p>
    <w:p w14:paraId="2AFF0347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t xml:space="preserve">Первые пробелы были очень узкими и едва </w:t>
      </w:r>
      <w:proofErr w:type="gramStart"/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t>заметными Позже</w:t>
      </w:r>
      <w:proofErr w:type="gramEnd"/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t xml:space="preserve"> появилось разделение на строчные и заглавные буквы, с помощью которых стали обозначать начало предложений.</w:t>
      </w:r>
    </w:p>
    <w:p w14:paraId="142D8FC4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t>В 15 веке в нашем отрывке уже появились запятые:</w:t>
      </w:r>
    </w:p>
    <w:p w14:paraId="32F104EE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И ежели вы вежливы,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br/>
      </w:r>
      <w:r w:rsidRPr="000B3317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То в разговоре с тетей,</w:t>
      </w:r>
      <w:r w:rsidRPr="000B3317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br/>
        <w:t>И с дедушкой, и с бабушкой</w:t>
      </w:r>
      <w:r w:rsidRPr="000B3317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br/>
        <w:t>Вы их не перебьете.</w:t>
      </w:r>
    </w:p>
    <w:p w14:paraId="6356F72D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t>В русском языке большинство известных нам сегодня знаков препинания появляется в 16-18 веках.</w:t>
      </w:r>
    </w:p>
    <w:p w14:paraId="1A555596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1"/>
          <w:szCs w:val="21"/>
          <w:shd w:val="clear" w:color="auto" w:fill="FFFFFF"/>
          <w:lang w:eastAsia="ru-RU"/>
        </w:rPr>
        <w:t>Сегодня мы с вами пользуемся «Правилами орфографии и пунктуации», принятыми в 1956 году, то есть почти полвека назад.</w:t>
      </w:r>
    </w:p>
    <w:p w14:paraId="56C125F8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ФИЗМИНУТКА</w:t>
      </w:r>
    </w:p>
    <w:tbl>
      <w:tblPr>
        <w:tblW w:w="12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8"/>
        <w:gridCol w:w="2861"/>
      </w:tblGrid>
      <w:tr w:rsidR="000B3317" w:rsidRPr="000B3317" w14:paraId="469074B1" w14:textId="77777777" w:rsidTr="000B3317">
        <w:tc>
          <w:tcPr>
            <w:tcW w:w="100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A8A10" w14:textId="77777777" w:rsidR="000B3317" w:rsidRPr="000B3317" w:rsidRDefault="000B3317" w:rsidP="000B331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Мы сейчас покажем точку: (сделать глубокий вдох,</w:t>
            </w: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Раз, два, три – надули щёчки! задержать дыхание на счёт 1-2-3)</w:t>
            </w: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Дружно прыгнули на строчки – (прыжки на двух ногах 5-6 раз)</w:t>
            </w: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Вот и показали точку!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F6207" w14:textId="77777777" w:rsidR="000B3317" w:rsidRPr="000B3317" w:rsidRDefault="000B3317" w:rsidP="000B331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0B3317" w:rsidRPr="000B3317" w14:paraId="4284252F" w14:textId="77777777" w:rsidTr="000B3317">
        <w:tc>
          <w:tcPr>
            <w:tcW w:w="100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99573" w14:textId="77777777" w:rsidR="000B3317" w:rsidRPr="000B3317" w:rsidRDefault="000B3317" w:rsidP="000B331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Спинку все согнули так, (наклоны вперед 4-5 раз)</w:t>
            </w: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Знак вопроса – нужный знак! (медленная ходьба, высоко</w:t>
            </w: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Он идёт, как </w:t>
            </w:r>
            <w:proofErr w:type="gramStart"/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старый дед</w:t>
            </w:r>
            <w:proofErr w:type="gramEnd"/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поднимая ноги)</w:t>
            </w: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Ста пятидесяти лет!</w:t>
            </w:r>
          </w:p>
          <w:p w14:paraId="6C472CE0" w14:textId="77777777" w:rsidR="000B3317" w:rsidRPr="000B3317" w:rsidRDefault="000B3317" w:rsidP="000B331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Ребята, а для чего нам нужны знаки препинания?</w:t>
            </w:r>
          </w:p>
          <w:p w14:paraId="01916DE3" w14:textId="77777777" w:rsidR="000B3317" w:rsidRPr="000B3317" w:rsidRDefault="000B3317" w:rsidP="000B331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shd w:val="clear" w:color="auto" w:fill="FFFFFF"/>
                <w:lang w:eastAsia="ru-RU"/>
              </w:rPr>
              <w:t>- Какова роль знаков препинания?</w:t>
            </w:r>
          </w:p>
          <w:p w14:paraId="43314F24" w14:textId="77777777" w:rsidR="000B3317" w:rsidRPr="000B3317" w:rsidRDefault="000B3317" w:rsidP="000B331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color w:val="333333"/>
                <w:sz w:val="28"/>
                <w:szCs w:val="28"/>
                <w:shd w:val="clear" w:color="auto" w:fill="FFFFFF"/>
                <w:lang w:eastAsia="ru-RU"/>
              </w:rPr>
              <w:t>Знаки препинания выполняют разную роль: 1) в конце предложения они завершают его на письме. Это знаки завершения; 2) внутри предложения они могут разделять слова или выделять их. Первые называются знаками разделения, вторые – знаками выделения.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60254" w14:textId="77777777" w:rsidR="000B3317" w:rsidRPr="000B3317" w:rsidRDefault="000B3317" w:rsidP="000B331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14:paraId="62935FA7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5 .</w:t>
      </w:r>
      <w:proofErr w:type="gramEnd"/>
      <w:r w:rsidRPr="000B331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Закрепление (12 мин.)</w:t>
      </w:r>
    </w:p>
    <w:p w14:paraId="4AC972DE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Работа в группах.</w:t>
      </w:r>
    </w:p>
    <w:p w14:paraId="2D488963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Поставьте в конце предложений нужный знак препинания. В таблицу запишите номера соответствующих предложений.</w:t>
      </w:r>
    </w:p>
    <w:p w14:paraId="52CB7387" w14:textId="77777777" w:rsidR="000B3317" w:rsidRPr="000B3317" w:rsidRDefault="000B3317" w:rsidP="000B33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Кто не выучил стихотворение</w:t>
      </w:r>
    </w:p>
    <w:p w14:paraId="621BF6B4" w14:textId="77777777" w:rsidR="000B3317" w:rsidRPr="000B3317" w:rsidRDefault="000B3317" w:rsidP="000B33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Берегите природу</w:t>
      </w:r>
    </w:p>
    <w:p w14:paraId="65D45079" w14:textId="77777777" w:rsidR="000B3317" w:rsidRPr="000B3317" w:rsidRDefault="000B3317" w:rsidP="000B33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Ярко светило солнце</w:t>
      </w:r>
    </w:p>
    <w:p w14:paraId="1D20202E" w14:textId="77777777" w:rsidR="000B3317" w:rsidRPr="000B3317" w:rsidRDefault="000B3317" w:rsidP="000B33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прекрасная погода</w:t>
      </w:r>
    </w:p>
    <w:p w14:paraId="747F3F9A" w14:textId="77777777" w:rsidR="000B3317" w:rsidRPr="000B3317" w:rsidRDefault="000B3317" w:rsidP="000B33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какие вопросы отвечает имя существительное</w:t>
      </w:r>
    </w:p>
    <w:p w14:paraId="50B7EE4E" w14:textId="77777777" w:rsidR="000B3317" w:rsidRPr="000B3317" w:rsidRDefault="000B3317" w:rsidP="000B33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Облака и тучи закрыли небо</w:t>
      </w:r>
    </w:p>
    <w:p w14:paraId="3B3E0DD0" w14:textId="77777777" w:rsidR="000B3317" w:rsidRPr="000B3317" w:rsidRDefault="000B3317" w:rsidP="000B3317">
      <w:pPr>
        <w:shd w:val="clear" w:color="auto" w:fill="FFFFFF"/>
        <w:spacing w:after="150" w:line="240" w:lineRule="auto"/>
        <w:ind w:left="108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tbl>
      <w:tblPr>
        <w:tblW w:w="9675" w:type="dxa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3"/>
        <w:gridCol w:w="2915"/>
        <w:gridCol w:w="2877"/>
      </w:tblGrid>
      <w:tr w:rsidR="000B3317" w:rsidRPr="000B3317" w14:paraId="7A7DAB97" w14:textId="77777777" w:rsidTr="000B3317">
        <w:tc>
          <w:tcPr>
            <w:tcW w:w="3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4B87B" w14:textId="77777777" w:rsidR="000B3317" w:rsidRPr="000B3317" w:rsidRDefault="000B3317" w:rsidP="000B331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b/>
                <w:bCs/>
                <w:color w:val="333333"/>
                <w:sz w:val="32"/>
                <w:szCs w:val="32"/>
                <w:lang w:eastAsia="ru-RU"/>
              </w:rPr>
              <w:t>!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6314F" w14:textId="77777777" w:rsidR="000B3317" w:rsidRPr="000B3317" w:rsidRDefault="000B3317" w:rsidP="000B331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b/>
                <w:bCs/>
                <w:color w:val="333333"/>
                <w:sz w:val="32"/>
                <w:szCs w:val="32"/>
                <w:lang w:eastAsia="ru-RU"/>
              </w:rPr>
              <w:t>?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E6963" w14:textId="77777777" w:rsidR="000B3317" w:rsidRPr="000B3317" w:rsidRDefault="000B3317" w:rsidP="000B331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b/>
                <w:bCs/>
                <w:color w:val="333333"/>
                <w:sz w:val="48"/>
                <w:szCs w:val="48"/>
                <w:lang w:eastAsia="ru-RU"/>
              </w:rPr>
              <w:t>.</w:t>
            </w:r>
          </w:p>
        </w:tc>
      </w:tr>
      <w:tr w:rsidR="000B3317" w:rsidRPr="000B3317" w14:paraId="54DF37EE" w14:textId="77777777" w:rsidTr="000B3317">
        <w:tc>
          <w:tcPr>
            <w:tcW w:w="3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CBBA3" w14:textId="77777777" w:rsidR="000B3317" w:rsidRPr="000B3317" w:rsidRDefault="000B3317" w:rsidP="000B331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738C0" w14:textId="77777777" w:rsidR="000B3317" w:rsidRPr="000B3317" w:rsidRDefault="000B3317" w:rsidP="000B331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9041B" w14:textId="77777777" w:rsidR="000B3317" w:rsidRPr="000B3317" w:rsidRDefault="000B3317" w:rsidP="000B331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B33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14:paraId="1271812D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277566E1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Проверка.</w:t>
      </w:r>
    </w:p>
    <w:p w14:paraId="5DF87CCF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! – 2, 4</w:t>
      </w:r>
    </w:p>
    <w:p w14:paraId="20D8FE72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? – 1, 5</w:t>
      </w:r>
    </w:p>
    <w:p w14:paraId="3FA62ECF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– 3,6</w:t>
      </w:r>
    </w:p>
    <w:p w14:paraId="655E9B68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797CC74F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Работа в паре.</w:t>
      </w:r>
    </w:p>
    <w:p w14:paraId="42F71C6F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1D1D1B"/>
          <w:sz w:val="28"/>
          <w:szCs w:val="28"/>
          <w:shd w:val="clear" w:color="auto" w:fill="FFFFFF"/>
          <w:lang w:eastAsia="ru-RU"/>
        </w:rPr>
        <w:t>- Закончите предложения.</w:t>
      </w:r>
    </w:p>
    <w:p w14:paraId="1D0A962F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8"/>
          <w:szCs w:val="28"/>
          <w:shd w:val="clear" w:color="auto" w:fill="FFFFFF"/>
          <w:lang w:eastAsia="ru-RU"/>
        </w:rPr>
        <w:t>Если мы хотим кого-то о чем-то спросить, то в конце предложения мы поставим….</w:t>
      </w:r>
    </w:p>
    <w:p w14:paraId="3A3043F8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i/>
          <w:iCs/>
          <w:color w:val="1D1D1B"/>
          <w:sz w:val="28"/>
          <w:szCs w:val="28"/>
          <w:shd w:val="clear" w:color="auto" w:fill="FFFFFF"/>
          <w:lang w:eastAsia="ru-RU"/>
        </w:rPr>
        <w:t>(вопросительный знак)</w:t>
      </w:r>
    </w:p>
    <w:p w14:paraId="68AC5217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8"/>
          <w:szCs w:val="28"/>
          <w:shd w:val="clear" w:color="auto" w:fill="FFFFFF"/>
          <w:lang w:eastAsia="ru-RU"/>
        </w:rPr>
        <w:t>Если нам надо закончить свою мысль, то в конце предложения мы поставим…… </w:t>
      </w:r>
      <w:r w:rsidRPr="000B3317">
        <w:rPr>
          <w:rFonts w:ascii="Helvetica" w:eastAsia="Times New Roman" w:hAnsi="Helvetica" w:cs="Helvetica"/>
          <w:i/>
          <w:iCs/>
          <w:color w:val="1D1D1B"/>
          <w:sz w:val="28"/>
          <w:szCs w:val="28"/>
          <w:shd w:val="clear" w:color="auto" w:fill="FFFFFF"/>
          <w:lang w:eastAsia="ru-RU"/>
        </w:rPr>
        <w:t>(точку)</w:t>
      </w:r>
    </w:p>
    <w:p w14:paraId="35D623C2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1D1D1B"/>
          <w:sz w:val="28"/>
          <w:szCs w:val="28"/>
          <w:shd w:val="clear" w:color="auto" w:fill="FFFFFF"/>
          <w:lang w:eastAsia="ru-RU"/>
        </w:rPr>
        <w:t>Если наша мысль не закончена, и ее продолжение следует, мы делаем короткую паузу и в середине предложения мы поставим…… </w:t>
      </w:r>
      <w:r w:rsidRPr="000B3317">
        <w:rPr>
          <w:rFonts w:ascii="Helvetica" w:eastAsia="Times New Roman" w:hAnsi="Helvetica" w:cs="Helvetica"/>
          <w:i/>
          <w:iCs/>
          <w:color w:val="1D1D1B"/>
          <w:sz w:val="28"/>
          <w:szCs w:val="28"/>
          <w:shd w:val="clear" w:color="auto" w:fill="FFFFFF"/>
          <w:lang w:eastAsia="ru-RU"/>
        </w:rPr>
        <w:t>(запятую)</w:t>
      </w:r>
    </w:p>
    <w:p w14:paraId="7326966D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Проверка.</w:t>
      </w:r>
    </w:p>
    <w:p w14:paraId="2A65C258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Самостоятельная работа</w:t>
      </w:r>
    </w:p>
    <w:p w14:paraId="1CDD6F6E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1D1D1B"/>
          <w:sz w:val="21"/>
          <w:szCs w:val="21"/>
          <w:shd w:val="clear" w:color="auto" w:fill="FFFFFF"/>
          <w:lang w:eastAsia="ru-RU"/>
        </w:rPr>
        <w:t>- Закрасьте синим карандашом те запятые, которые указывают на однородные члены предложения.</w:t>
      </w:r>
    </w:p>
    <w:p w14:paraId="7608910B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000000"/>
          <w:sz w:val="21"/>
          <w:szCs w:val="21"/>
          <w:shd w:val="clear" w:color="auto" w:fill="FFFFFF"/>
          <w:lang w:eastAsia="ru-RU"/>
        </w:rPr>
        <w:t>Осенью часто бывают дожди, но бывает и солнечная погода.</w:t>
      </w:r>
    </w:p>
    <w:p w14:paraId="41B15B24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Необходимо сохранить исчезающие виды животных, птиц и растений.</w:t>
      </w:r>
    </w:p>
    <w:p w14:paraId="4C024F91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000000"/>
          <w:sz w:val="21"/>
          <w:szCs w:val="21"/>
          <w:shd w:val="clear" w:color="auto" w:fill="FFFFFF"/>
          <w:lang w:eastAsia="ru-RU"/>
        </w:rPr>
        <w:t>В небе часто видно, как летят журавли.</w:t>
      </w:r>
    </w:p>
    <w:p w14:paraId="0FB33F33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000000"/>
          <w:sz w:val="21"/>
          <w:szCs w:val="21"/>
          <w:shd w:val="clear" w:color="auto" w:fill="FFFFFF"/>
          <w:lang w:eastAsia="ru-RU"/>
        </w:rPr>
        <w:t>Осенью улицы радуют глаз прохожих красными, желтыми, оранжевыми цветами.</w:t>
      </w:r>
    </w:p>
    <w:p w14:paraId="6A8C52FA" w14:textId="77777777" w:rsidR="000B3317" w:rsidRPr="000B3317" w:rsidRDefault="000B3317" w:rsidP="000B331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1D1D1B"/>
          <w:sz w:val="21"/>
          <w:szCs w:val="21"/>
          <w:lang w:eastAsia="ru-RU"/>
        </w:rPr>
        <w:t>Взаимопроверка.</w:t>
      </w:r>
    </w:p>
    <w:p w14:paraId="24583DA7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Итог урока. (3 мин)</w:t>
      </w:r>
    </w:p>
    <w:p w14:paraId="6841FAAB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 каких знаках препинания шла речь на уроке?</w:t>
      </w:r>
    </w:p>
    <w:p w14:paraId="463A6B81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Какую роль выполняют знаки препинания?</w:t>
      </w:r>
    </w:p>
    <w:p w14:paraId="4A3B1798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Запишите </w:t>
      </w:r>
      <w:r w:rsidRPr="000B3317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домашнее задание</w:t>
      </w:r>
      <w:proofErr w:type="gramStart"/>
      <w:r w:rsidRPr="000B3317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: </w:t>
      </w: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</w:t>
      </w:r>
      <w:proofErr w:type="gramEnd"/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любого текста выписать 5 предложений с разными знаками препинания в середине предложения и в конце.</w:t>
      </w:r>
    </w:p>
    <w:p w14:paraId="5804F2FE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50EACCC5" w14:textId="77777777" w:rsidR="000B3317" w:rsidRPr="000B3317" w:rsidRDefault="000B3317" w:rsidP="000B33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Рефлексия. (1 мин)</w:t>
      </w:r>
    </w:p>
    <w:p w14:paraId="5ABE7AE1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587CF75B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000000"/>
          <w:sz w:val="21"/>
          <w:szCs w:val="21"/>
          <w:shd w:val="clear" w:color="auto" w:fill="FFFFFF"/>
          <w:lang w:eastAsia="ru-RU"/>
        </w:rPr>
        <w:t>- А теперь возьмите карандаш (красный, желтый или зеленый) и оцените свою работу на уроке.</w:t>
      </w:r>
    </w:p>
    <w:p w14:paraId="4D2A544C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6BF0B336" w14:textId="77777777" w:rsidR="000B3317" w:rsidRPr="000B3317" w:rsidRDefault="000B3317" w:rsidP="000B3317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Список используемой литературы:</w:t>
      </w:r>
    </w:p>
    <w:p w14:paraId="0C180306" w14:textId="77777777" w:rsidR="000B3317" w:rsidRPr="000B3317" w:rsidRDefault="000B3317" w:rsidP="000B33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истории знаков препинания</w:t>
      </w:r>
    </w:p>
    <w:p w14:paraId="1038BFF2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https://resh.edu.ru/subject/lesson/3667/conspect/125869/</w:t>
      </w:r>
    </w:p>
    <w:p w14:paraId="6C285451" w14:textId="77777777" w:rsidR="000B3317" w:rsidRPr="000B3317" w:rsidRDefault="000B3317" w:rsidP="000B33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Физминутка</w:t>
      </w:r>
      <w:proofErr w:type="spellEnd"/>
      <w:r w:rsidRPr="000B3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https://urok.1sept.ru /%D1%81%D1%82%D0%B0%D1%82%D1%8C%D0%B8/514881/</w:t>
      </w:r>
    </w:p>
    <w:p w14:paraId="6237AA79" w14:textId="77777777" w:rsidR="000B3317" w:rsidRPr="000B3317" w:rsidRDefault="000B3317" w:rsidP="000B33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О. М. Александрова, Л. А. Вербицкая, С. И. Богданов, Е. И. Казакова, М. И. Кузнецова, Л. В. </w:t>
      </w:r>
      <w:proofErr w:type="spellStart"/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Петленко</w:t>
      </w:r>
      <w:proofErr w:type="spellEnd"/>
      <w:r w:rsidRPr="000B33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 Ю. Романова, Рябинина Л. А., Соколова О. В. Примерная программа по учебному предмету «Русский родной язык» для образовательных организаций, реализующих программы начального общего образования. http://fgosreestr.ru</w:t>
      </w:r>
    </w:p>
    <w:p w14:paraId="5A3F8499" w14:textId="77777777" w:rsidR="00CE02B9" w:rsidRDefault="00CE02B9"/>
    <w:sectPr w:rsidR="00CE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C6EF1"/>
    <w:multiLevelType w:val="multilevel"/>
    <w:tmpl w:val="A78C4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20D20"/>
    <w:multiLevelType w:val="multilevel"/>
    <w:tmpl w:val="562AF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AD68D1"/>
    <w:multiLevelType w:val="multilevel"/>
    <w:tmpl w:val="B42EF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755CBD"/>
    <w:multiLevelType w:val="multilevel"/>
    <w:tmpl w:val="1082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325FA6"/>
    <w:multiLevelType w:val="multilevel"/>
    <w:tmpl w:val="7C70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B9"/>
    <w:rsid w:val="000B3317"/>
    <w:rsid w:val="00CE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4094"/>
  <w15:chartTrackingRefBased/>
  <w15:docId w15:val="{20172FF9-DEE5-43B1-9917-113CF01B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1215</Words>
  <Characters>6930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Аиша Касимова</dc:creator>
  <cp:keywords/>
  <dc:description/>
  <cp:lastModifiedBy>Аиша Касимова</cp:lastModifiedBy>
  <cp:revision>3</cp:revision>
  <dcterms:created xsi:type="dcterms:W3CDTF">2022-04-04T13:05:00Z</dcterms:created>
  <dcterms:modified xsi:type="dcterms:W3CDTF">2022-04-04T13:10:00Z</dcterms:modified>
</cp:coreProperties>
</file>