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7F1" w:rsidRDefault="00E707F1" w:rsidP="00E707F1">
      <w:pPr>
        <w:pStyle w:val="consplustitle"/>
        <w:shd w:val="clear" w:color="auto" w:fill="FFFFFF"/>
        <w:spacing w:before="0" w:beforeAutospacing="0" w:after="0" w:afterAutospacing="0" w:line="330" w:lineRule="atLeast"/>
        <w:jc w:val="center"/>
        <w:rPr>
          <w:rFonts w:ascii="Tahoma" w:hAnsi="Tahoma" w:cs="Tahoma"/>
          <w:color w:val="5B5B5B"/>
          <w:sz w:val="21"/>
          <w:szCs w:val="21"/>
        </w:rPr>
      </w:pPr>
      <w:r>
        <w:rPr>
          <w:rFonts w:ascii="Tahoma" w:hAnsi="Tahoma" w:cs="Tahoma"/>
          <w:color w:val="5B5B5B"/>
          <w:sz w:val="21"/>
          <w:szCs w:val="21"/>
        </w:rPr>
        <w:t>РОССИЙСКАЯ ФЕДЕРАЦИЯ</w:t>
      </w:r>
    </w:p>
    <w:p w:rsidR="00E707F1" w:rsidRDefault="00E707F1" w:rsidP="00E707F1">
      <w:pPr>
        <w:pStyle w:val="consplustitle"/>
        <w:shd w:val="clear" w:color="auto" w:fill="FFFFFF"/>
        <w:spacing w:before="0" w:beforeAutospacing="0" w:after="0" w:afterAutospacing="0" w:line="330" w:lineRule="atLeast"/>
        <w:jc w:val="center"/>
        <w:rPr>
          <w:rFonts w:ascii="Tahoma" w:hAnsi="Tahoma" w:cs="Tahoma"/>
          <w:color w:val="5B5B5B"/>
          <w:sz w:val="21"/>
          <w:szCs w:val="21"/>
        </w:rPr>
      </w:pPr>
      <w:r>
        <w:rPr>
          <w:rFonts w:ascii="Tahoma" w:hAnsi="Tahoma" w:cs="Tahoma"/>
          <w:color w:val="5B5B5B"/>
          <w:sz w:val="21"/>
          <w:szCs w:val="21"/>
        </w:rPr>
        <w:t> </w:t>
      </w:r>
    </w:p>
    <w:p w:rsidR="00E707F1" w:rsidRDefault="00E707F1" w:rsidP="00E707F1">
      <w:pPr>
        <w:pStyle w:val="consplustitle"/>
        <w:shd w:val="clear" w:color="auto" w:fill="FFFFFF"/>
        <w:spacing w:before="0" w:beforeAutospacing="0" w:after="0" w:afterAutospacing="0" w:line="330" w:lineRule="atLeast"/>
        <w:jc w:val="center"/>
        <w:rPr>
          <w:rFonts w:ascii="Tahoma" w:hAnsi="Tahoma" w:cs="Tahoma"/>
          <w:color w:val="5B5B5B"/>
          <w:sz w:val="21"/>
          <w:szCs w:val="21"/>
        </w:rPr>
      </w:pPr>
      <w:r>
        <w:rPr>
          <w:rFonts w:ascii="Tahoma" w:hAnsi="Tahoma" w:cs="Tahoma"/>
          <w:color w:val="5B5B5B"/>
          <w:sz w:val="21"/>
          <w:szCs w:val="21"/>
        </w:rPr>
        <w:t>ФЕДЕРАЛЬНЫЙ ЗАКОН</w:t>
      </w:r>
    </w:p>
    <w:p w:rsidR="00E707F1" w:rsidRDefault="00E707F1" w:rsidP="00E707F1">
      <w:pPr>
        <w:pStyle w:val="consplustitle"/>
        <w:shd w:val="clear" w:color="auto" w:fill="FFFFFF"/>
        <w:spacing w:before="0" w:beforeAutospacing="0" w:after="0" w:afterAutospacing="0" w:line="330" w:lineRule="atLeast"/>
        <w:jc w:val="center"/>
        <w:rPr>
          <w:rFonts w:ascii="Tahoma" w:hAnsi="Tahoma" w:cs="Tahoma"/>
          <w:color w:val="5B5B5B"/>
          <w:sz w:val="21"/>
          <w:szCs w:val="21"/>
        </w:rPr>
      </w:pPr>
      <w:r>
        <w:rPr>
          <w:rFonts w:ascii="Tahoma" w:hAnsi="Tahoma" w:cs="Tahoma"/>
          <w:color w:val="5B5B5B"/>
          <w:sz w:val="21"/>
          <w:szCs w:val="21"/>
        </w:rPr>
        <w:t> </w:t>
      </w:r>
    </w:p>
    <w:p w:rsidR="00E707F1" w:rsidRDefault="00E707F1" w:rsidP="00E707F1">
      <w:pPr>
        <w:pStyle w:val="consplustitle"/>
        <w:shd w:val="clear" w:color="auto" w:fill="FFFFFF"/>
        <w:spacing w:before="0" w:beforeAutospacing="0" w:after="0" w:afterAutospacing="0" w:line="330" w:lineRule="atLeast"/>
        <w:jc w:val="center"/>
        <w:rPr>
          <w:rFonts w:ascii="Tahoma" w:hAnsi="Tahoma" w:cs="Tahoma"/>
          <w:color w:val="5B5B5B"/>
          <w:sz w:val="21"/>
          <w:szCs w:val="21"/>
        </w:rPr>
      </w:pPr>
      <w:r>
        <w:rPr>
          <w:rFonts w:ascii="Tahoma" w:hAnsi="Tahoma" w:cs="Tahoma"/>
          <w:color w:val="5B5B5B"/>
          <w:sz w:val="21"/>
          <w:szCs w:val="21"/>
        </w:rPr>
        <w:t>О ПРОТИВОДЕЙСТВИИ КОРРУПЦИИ</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 </w:t>
      </w:r>
    </w:p>
    <w:p w:rsidR="00E707F1" w:rsidRDefault="00E707F1" w:rsidP="00E707F1">
      <w:pPr>
        <w:pStyle w:val="consplusnormal"/>
        <w:shd w:val="clear" w:color="auto" w:fill="FFFFFF"/>
        <w:spacing w:before="0" w:beforeAutospacing="0" w:after="0" w:afterAutospacing="0" w:line="330" w:lineRule="atLeast"/>
        <w:jc w:val="right"/>
        <w:rPr>
          <w:rFonts w:ascii="Tahoma" w:hAnsi="Tahoma" w:cs="Tahoma"/>
          <w:color w:val="5B5B5B"/>
          <w:sz w:val="21"/>
          <w:szCs w:val="21"/>
        </w:rPr>
      </w:pPr>
      <w:proofErr w:type="gramStart"/>
      <w:r>
        <w:rPr>
          <w:rFonts w:ascii="Tahoma" w:hAnsi="Tahoma" w:cs="Tahoma"/>
          <w:color w:val="5B5B5B"/>
          <w:sz w:val="21"/>
          <w:szCs w:val="21"/>
        </w:rPr>
        <w:t>Принят</w:t>
      </w:r>
      <w:proofErr w:type="gramEnd"/>
    </w:p>
    <w:p w:rsidR="00E707F1" w:rsidRDefault="00E707F1" w:rsidP="00E707F1">
      <w:pPr>
        <w:pStyle w:val="consplusnormal"/>
        <w:shd w:val="clear" w:color="auto" w:fill="FFFFFF"/>
        <w:spacing w:before="0" w:beforeAutospacing="0" w:after="0" w:afterAutospacing="0" w:line="330" w:lineRule="atLeast"/>
        <w:jc w:val="right"/>
        <w:rPr>
          <w:rFonts w:ascii="Tahoma" w:hAnsi="Tahoma" w:cs="Tahoma"/>
          <w:color w:val="5B5B5B"/>
          <w:sz w:val="21"/>
          <w:szCs w:val="21"/>
        </w:rPr>
      </w:pPr>
      <w:r>
        <w:rPr>
          <w:rFonts w:ascii="Tahoma" w:hAnsi="Tahoma" w:cs="Tahoma"/>
          <w:color w:val="5B5B5B"/>
          <w:sz w:val="21"/>
          <w:szCs w:val="21"/>
        </w:rPr>
        <w:t>Государственной Думой</w:t>
      </w:r>
    </w:p>
    <w:p w:rsidR="00E707F1" w:rsidRDefault="00E707F1" w:rsidP="00E707F1">
      <w:pPr>
        <w:pStyle w:val="consplusnormal"/>
        <w:shd w:val="clear" w:color="auto" w:fill="FFFFFF"/>
        <w:spacing w:before="0" w:beforeAutospacing="0" w:after="0" w:afterAutospacing="0" w:line="330" w:lineRule="atLeast"/>
        <w:jc w:val="right"/>
        <w:rPr>
          <w:rFonts w:ascii="Tahoma" w:hAnsi="Tahoma" w:cs="Tahoma"/>
          <w:color w:val="5B5B5B"/>
          <w:sz w:val="21"/>
          <w:szCs w:val="21"/>
        </w:rPr>
      </w:pPr>
      <w:r>
        <w:rPr>
          <w:rFonts w:ascii="Tahoma" w:hAnsi="Tahoma" w:cs="Tahoma"/>
          <w:color w:val="5B5B5B"/>
          <w:sz w:val="21"/>
          <w:szCs w:val="21"/>
        </w:rPr>
        <w:t>19 декабря 2008 года</w:t>
      </w:r>
    </w:p>
    <w:p w:rsidR="00E707F1" w:rsidRDefault="00E707F1" w:rsidP="00E707F1">
      <w:pPr>
        <w:pStyle w:val="consplusnormal"/>
        <w:shd w:val="clear" w:color="auto" w:fill="FFFFFF"/>
        <w:spacing w:before="0" w:beforeAutospacing="0" w:after="0" w:afterAutospacing="0" w:line="330" w:lineRule="atLeast"/>
        <w:jc w:val="right"/>
        <w:rPr>
          <w:rFonts w:ascii="Tahoma" w:hAnsi="Tahoma" w:cs="Tahoma"/>
          <w:color w:val="5B5B5B"/>
          <w:sz w:val="21"/>
          <w:szCs w:val="21"/>
        </w:rPr>
      </w:pPr>
      <w:r>
        <w:rPr>
          <w:rFonts w:ascii="Tahoma" w:hAnsi="Tahoma" w:cs="Tahoma"/>
          <w:color w:val="5B5B5B"/>
          <w:sz w:val="21"/>
          <w:szCs w:val="21"/>
        </w:rPr>
        <w:t> </w:t>
      </w:r>
    </w:p>
    <w:p w:rsidR="00E707F1" w:rsidRDefault="00E707F1" w:rsidP="00E707F1">
      <w:pPr>
        <w:pStyle w:val="consplusnormal"/>
        <w:shd w:val="clear" w:color="auto" w:fill="FFFFFF"/>
        <w:spacing w:before="0" w:beforeAutospacing="0" w:after="0" w:afterAutospacing="0" w:line="330" w:lineRule="atLeast"/>
        <w:jc w:val="right"/>
        <w:rPr>
          <w:rFonts w:ascii="Tahoma" w:hAnsi="Tahoma" w:cs="Tahoma"/>
          <w:color w:val="5B5B5B"/>
          <w:sz w:val="21"/>
          <w:szCs w:val="21"/>
        </w:rPr>
      </w:pPr>
      <w:r>
        <w:rPr>
          <w:rFonts w:ascii="Tahoma" w:hAnsi="Tahoma" w:cs="Tahoma"/>
          <w:color w:val="5B5B5B"/>
          <w:sz w:val="21"/>
          <w:szCs w:val="21"/>
        </w:rPr>
        <w:t>Одобрен</w:t>
      </w:r>
    </w:p>
    <w:p w:rsidR="00E707F1" w:rsidRDefault="00E707F1" w:rsidP="00E707F1">
      <w:pPr>
        <w:pStyle w:val="consplusnormal"/>
        <w:shd w:val="clear" w:color="auto" w:fill="FFFFFF"/>
        <w:spacing w:before="0" w:beforeAutospacing="0" w:after="0" w:afterAutospacing="0" w:line="330" w:lineRule="atLeast"/>
        <w:jc w:val="right"/>
        <w:rPr>
          <w:rFonts w:ascii="Tahoma" w:hAnsi="Tahoma" w:cs="Tahoma"/>
          <w:color w:val="5B5B5B"/>
          <w:sz w:val="21"/>
          <w:szCs w:val="21"/>
        </w:rPr>
      </w:pPr>
      <w:r>
        <w:rPr>
          <w:rFonts w:ascii="Tahoma" w:hAnsi="Tahoma" w:cs="Tahoma"/>
          <w:color w:val="5B5B5B"/>
          <w:sz w:val="21"/>
          <w:szCs w:val="21"/>
        </w:rPr>
        <w:t>Советом Федерации</w:t>
      </w:r>
    </w:p>
    <w:p w:rsidR="00E707F1" w:rsidRDefault="00E707F1" w:rsidP="00E707F1">
      <w:pPr>
        <w:pStyle w:val="consplusnormal"/>
        <w:shd w:val="clear" w:color="auto" w:fill="FFFFFF"/>
        <w:spacing w:before="0" w:beforeAutospacing="0" w:after="0" w:afterAutospacing="0" w:line="330" w:lineRule="atLeast"/>
        <w:jc w:val="right"/>
        <w:rPr>
          <w:rFonts w:ascii="Tahoma" w:hAnsi="Tahoma" w:cs="Tahoma"/>
          <w:color w:val="5B5B5B"/>
          <w:sz w:val="21"/>
          <w:szCs w:val="21"/>
        </w:rPr>
      </w:pPr>
      <w:r>
        <w:rPr>
          <w:rFonts w:ascii="Tahoma" w:hAnsi="Tahoma" w:cs="Tahoma"/>
          <w:color w:val="5B5B5B"/>
          <w:sz w:val="21"/>
          <w:szCs w:val="21"/>
        </w:rPr>
        <w:t>22 декабря 2008 года</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 </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 </w:t>
      </w:r>
    </w:p>
    <w:p w:rsidR="00E707F1" w:rsidRPr="00013258"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b/>
          <w:color w:val="5B5B5B"/>
          <w:sz w:val="21"/>
          <w:szCs w:val="21"/>
        </w:rPr>
      </w:pPr>
      <w:r w:rsidRPr="00013258">
        <w:rPr>
          <w:rFonts w:ascii="Tahoma" w:hAnsi="Tahoma" w:cs="Tahoma"/>
          <w:b/>
          <w:color w:val="5B5B5B"/>
          <w:sz w:val="21"/>
          <w:szCs w:val="21"/>
        </w:rPr>
        <w:t>Статья 1. Основные понятия, используемые в настоящем Федеральном законе</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 </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Для целей настоящего Федерального закона используются следующие основные понятия:</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1) коррупция:</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proofErr w:type="gramStart"/>
      <w:r>
        <w:rPr>
          <w:rFonts w:ascii="Tahoma" w:hAnsi="Tahoma" w:cs="Tahoma"/>
          <w:color w:val="5B5B5B"/>
          <w:sz w:val="21"/>
          <w:szCs w:val="21"/>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б) совершение деяний, указанных в подпункте "а" настоящего пункта, от имени или в интересах юридического лица;</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а) по предупреждению коррупции, в том числе по выявлению и последующему устранению причин коррупции (профилактика коррупции);</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б) по выявлению, предупреждению, пресечению, раскрытию и расследованию коррупционных правонарушений (борьба с коррупцией);</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в) по минимизации и (или) ликвидации последствий коррупционных правонарушений.</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 </w:t>
      </w:r>
    </w:p>
    <w:p w:rsidR="00E707F1" w:rsidRPr="00013258"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b/>
          <w:color w:val="5B5B5B"/>
          <w:sz w:val="21"/>
          <w:szCs w:val="21"/>
        </w:rPr>
      </w:pPr>
      <w:r w:rsidRPr="00013258">
        <w:rPr>
          <w:rFonts w:ascii="Tahoma" w:hAnsi="Tahoma" w:cs="Tahoma"/>
          <w:b/>
          <w:color w:val="5B5B5B"/>
          <w:sz w:val="21"/>
          <w:szCs w:val="21"/>
        </w:rPr>
        <w:t>Статья 2. Правовая основа противодействия коррупции</w:t>
      </w:r>
    </w:p>
    <w:p w:rsidR="00E707F1" w:rsidRPr="00013258"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b/>
          <w:color w:val="5B5B5B"/>
          <w:sz w:val="21"/>
          <w:szCs w:val="21"/>
        </w:rPr>
      </w:pPr>
      <w:r w:rsidRPr="00013258">
        <w:rPr>
          <w:rFonts w:ascii="Tahoma" w:hAnsi="Tahoma" w:cs="Tahoma"/>
          <w:b/>
          <w:color w:val="5B5B5B"/>
          <w:sz w:val="21"/>
          <w:szCs w:val="21"/>
        </w:rPr>
        <w:t> </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lastRenderedPageBreak/>
        <w:t>Правовую основу противодействия коррупции составляют Конституция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 </w:t>
      </w:r>
    </w:p>
    <w:p w:rsidR="00E707F1" w:rsidRPr="00013258"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b/>
          <w:color w:val="5B5B5B"/>
          <w:sz w:val="21"/>
          <w:szCs w:val="21"/>
        </w:rPr>
      </w:pPr>
      <w:r w:rsidRPr="00013258">
        <w:rPr>
          <w:rFonts w:ascii="Tahoma" w:hAnsi="Tahoma" w:cs="Tahoma"/>
          <w:b/>
          <w:color w:val="5B5B5B"/>
          <w:sz w:val="21"/>
          <w:szCs w:val="21"/>
        </w:rPr>
        <w:t>Статья 3. Основные принципы противодействия коррупции</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 </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Противодействие коррупции в Российской Федерации основывается на следующих основных принципах:</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1) признание, обеспечение и защита основных прав и свобод человека и гражданина;</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2) законность;</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3) публичность и открытость деятельности государственных органов и органов местного самоуправления;</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4) неотвратимость ответственности за совершение коррупционных правонарушений;</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6) приоритетное применение мер по предупреждению коррупции;</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7) сотрудничество государства с институтами гражданского общества, международными организациями и физическими лицами.</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 </w:t>
      </w:r>
    </w:p>
    <w:p w:rsidR="00E707F1" w:rsidRPr="00013258"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b/>
          <w:color w:val="5B5B5B"/>
          <w:sz w:val="21"/>
          <w:szCs w:val="21"/>
        </w:rPr>
      </w:pPr>
      <w:r w:rsidRPr="00013258">
        <w:rPr>
          <w:rFonts w:ascii="Tahoma" w:hAnsi="Tahoma" w:cs="Tahoma"/>
          <w:b/>
          <w:color w:val="5B5B5B"/>
          <w:sz w:val="21"/>
          <w:szCs w:val="21"/>
        </w:rPr>
        <w:t>Статья 4. Международное сотрудничество Российской Федерации в области противодействия коррупции</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 </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2) выявления имущества, полученного в результате совершения коррупционных правонарушений или служащего средством их совершения;</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3) предоставления в надлежащих случаях предметов или образцов веще</w:t>
      </w:r>
      <w:proofErr w:type="gramStart"/>
      <w:r>
        <w:rPr>
          <w:rFonts w:ascii="Tahoma" w:hAnsi="Tahoma" w:cs="Tahoma"/>
          <w:color w:val="5B5B5B"/>
          <w:sz w:val="21"/>
          <w:szCs w:val="21"/>
        </w:rPr>
        <w:t>ств дл</w:t>
      </w:r>
      <w:proofErr w:type="gramEnd"/>
      <w:r>
        <w:rPr>
          <w:rFonts w:ascii="Tahoma" w:hAnsi="Tahoma" w:cs="Tahoma"/>
          <w:color w:val="5B5B5B"/>
          <w:sz w:val="21"/>
          <w:szCs w:val="21"/>
        </w:rPr>
        <w:t>я проведения исследований или судебных экспертиз;</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4) обмена информацией по вопросам противодействия коррупции;</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5) координации деятельности по профилактике коррупции и борьбе с коррупцией.</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 xml:space="preserve">2. </w:t>
      </w:r>
      <w:proofErr w:type="gramStart"/>
      <w:r>
        <w:rPr>
          <w:rFonts w:ascii="Tahoma" w:hAnsi="Tahoma" w:cs="Tahoma"/>
          <w:color w:val="5B5B5B"/>
          <w:sz w:val="21"/>
          <w:szCs w:val="21"/>
        </w:rPr>
        <w:t xml:space="preserve">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w:t>
      </w:r>
      <w:r>
        <w:rPr>
          <w:rFonts w:ascii="Tahoma" w:hAnsi="Tahoma" w:cs="Tahoma"/>
          <w:color w:val="5B5B5B"/>
          <w:sz w:val="21"/>
          <w:szCs w:val="21"/>
        </w:rPr>
        <w:lastRenderedPageBreak/>
        <w:t>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w:t>
      </w:r>
      <w:proofErr w:type="gramEnd"/>
      <w:r>
        <w:rPr>
          <w:rFonts w:ascii="Tahoma" w:hAnsi="Tahoma" w:cs="Tahoma"/>
          <w:color w:val="5B5B5B"/>
          <w:sz w:val="21"/>
          <w:szCs w:val="21"/>
        </w:rPr>
        <w:t xml:space="preserve"> Федерации и федеральными законами.</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 </w:t>
      </w:r>
    </w:p>
    <w:p w:rsidR="00E707F1" w:rsidRPr="00013258"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b/>
          <w:color w:val="5B5B5B"/>
          <w:sz w:val="21"/>
          <w:szCs w:val="21"/>
        </w:rPr>
      </w:pPr>
      <w:r w:rsidRPr="00013258">
        <w:rPr>
          <w:rFonts w:ascii="Tahoma" w:hAnsi="Tahoma" w:cs="Tahoma"/>
          <w:b/>
          <w:color w:val="5B5B5B"/>
          <w:sz w:val="21"/>
          <w:szCs w:val="21"/>
        </w:rPr>
        <w:t>Статья 5. Организационные основы противодействия коррупции</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 </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1. Президент Российской Федерации:</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1) определяет основные направления государственной политики в области противодействия коррупции;</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 xml:space="preserve">2. Федеральное Собрание Российской Федерации обеспечивает разработку и принятие федеральных </w:t>
      </w:r>
      <w:proofErr w:type="gramStart"/>
      <w:r>
        <w:rPr>
          <w:rFonts w:ascii="Tahoma" w:hAnsi="Tahoma" w:cs="Tahoma"/>
          <w:color w:val="5B5B5B"/>
          <w:sz w:val="21"/>
          <w:szCs w:val="21"/>
        </w:rPr>
        <w:t>законов по вопросам</w:t>
      </w:r>
      <w:proofErr w:type="gramEnd"/>
      <w:r>
        <w:rPr>
          <w:rFonts w:ascii="Tahoma" w:hAnsi="Tahoma" w:cs="Tahoma"/>
          <w:color w:val="5B5B5B"/>
          <w:sz w:val="21"/>
          <w:szCs w:val="21"/>
        </w:rPr>
        <w:t xml:space="preserve"> противодействия коррупции, а также контролирует деятельность органов исполнительной власти в пределах своих полномочий.</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 xml:space="preserve">5. </w:t>
      </w:r>
      <w:proofErr w:type="gramStart"/>
      <w:r>
        <w:rPr>
          <w:rFonts w:ascii="Tahoma" w:hAnsi="Tahoma" w:cs="Tahoma"/>
          <w:color w:val="5B5B5B"/>
          <w:sz w:val="21"/>
          <w:szCs w:val="21"/>
        </w:rP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w:t>
      </w:r>
      <w:proofErr w:type="gramEnd"/>
      <w:r>
        <w:rPr>
          <w:rFonts w:ascii="Tahoma" w:hAnsi="Tahoma" w:cs="Tahoma"/>
          <w:color w:val="5B5B5B"/>
          <w:sz w:val="21"/>
          <w:szCs w:val="21"/>
        </w:rPr>
        <w:t xml:space="preserve">). </w:t>
      </w:r>
      <w:proofErr w:type="gramStart"/>
      <w:r>
        <w:rPr>
          <w:rFonts w:ascii="Tahoma" w:hAnsi="Tahoma" w:cs="Tahoma"/>
          <w:color w:val="5B5B5B"/>
          <w:sz w:val="21"/>
          <w:szCs w:val="21"/>
        </w:rPr>
        <w:t>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w:t>
      </w:r>
      <w:proofErr w:type="gramEnd"/>
      <w:r>
        <w:rPr>
          <w:rFonts w:ascii="Tahoma" w:hAnsi="Tahoma" w:cs="Tahoma"/>
          <w:color w:val="5B5B5B"/>
          <w:sz w:val="21"/>
          <w:szCs w:val="21"/>
        </w:rPr>
        <w:t xml:space="preserve"> </w:t>
      </w:r>
      <w:proofErr w:type="gramStart"/>
      <w:r>
        <w:rPr>
          <w:rFonts w:ascii="Tahoma" w:hAnsi="Tahoma" w:cs="Tahoma"/>
          <w:color w:val="5B5B5B"/>
          <w:sz w:val="21"/>
          <w:szCs w:val="21"/>
        </w:rPr>
        <w:t>которых</w:t>
      </w:r>
      <w:proofErr w:type="gramEnd"/>
      <w:r>
        <w:rPr>
          <w:rFonts w:ascii="Tahoma" w:hAnsi="Tahoma" w:cs="Tahoma"/>
          <w:color w:val="5B5B5B"/>
          <w:sz w:val="21"/>
          <w:szCs w:val="21"/>
        </w:rPr>
        <w:t xml:space="preserve">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 xml:space="preserve">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w:t>
      </w:r>
      <w:r>
        <w:rPr>
          <w:rFonts w:ascii="Tahoma" w:hAnsi="Tahoma" w:cs="Tahoma"/>
          <w:color w:val="5B5B5B"/>
          <w:sz w:val="21"/>
          <w:szCs w:val="21"/>
        </w:rPr>
        <w:lastRenderedPageBreak/>
        <w:t>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7. Счетная палата Российской Федерации в пределах своих полномочий обеспечивает противодействие коррупции в соответствии с Федеральным законом от 11 января 1995 года N 4-ФЗ "О Счетной палате Российской Федерации".</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 </w:t>
      </w:r>
    </w:p>
    <w:p w:rsidR="00E707F1" w:rsidRPr="00013258"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b/>
          <w:color w:val="5B5B5B"/>
          <w:sz w:val="21"/>
          <w:szCs w:val="21"/>
        </w:rPr>
      </w:pPr>
      <w:r w:rsidRPr="00013258">
        <w:rPr>
          <w:rFonts w:ascii="Tahoma" w:hAnsi="Tahoma" w:cs="Tahoma"/>
          <w:b/>
          <w:color w:val="5B5B5B"/>
          <w:sz w:val="21"/>
          <w:szCs w:val="21"/>
        </w:rPr>
        <w:t>Статья 6. Меры по профилактике коррупции</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 </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Профилактика коррупции осуществляется путем применения следующих основных мер:</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1) формирование в обществе нетерпимости к коррупционному поведению;</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2) антикоррупционная экспертиза правовых актов и их проектов;</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proofErr w:type="gramStart"/>
      <w:r>
        <w:rPr>
          <w:rFonts w:ascii="Tahoma" w:hAnsi="Tahoma" w:cs="Tahoma"/>
          <w:color w:val="5B5B5B"/>
          <w:sz w:val="21"/>
          <w:szCs w:val="21"/>
        </w:rPr>
        <w:t>4) установление в качестве основания для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имуществе и обязательствах имущественного характера, а также</w:t>
      </w:r>
      <w:proofErr w:type="gramEnd"/>
      <w:r>
        <w:rPr>
          <w:rFonts w:ascii="Tahoma" w:hAnsi="Tahoma" w:cs="Tahoma"/>
          <w:color w:val="5B5B5B"/>
          <w:sz w:val="21"/>
          <w:szCs w:val="21"/>
        </w:rPr>
        <w:t xml:space="preserve"> представления заведомо ложных сведений о доходах, об имуществе и обязательствах имущественного характера своих супруги (супруга) и несовершеннолетних детей;</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proofErr w:type="gramStart"/>
      <w:r>
        <w:rPr>
          <w:rFonts w:ascii="Tahoma" w:hAnsi="Tahoma" w:cs="Tahoma"/>
          <w:color w:val="5B5B5B"/>
          <w:sz w:val="21"/>
          <w:szCs w:val="21"/>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w:t>
      </w:r>
      <w:proofErr w:type="gramEnd"/>
      <w:r>
        <w:rPr>
          <w:rFonts w:ascii="Tahoma" w:hAnsi="Tahoma" w:cs="Tahoma"/>
          <w:color w:val="5B5B5B"/>
          <w:sz w:val="21"/>
          <w:szCs w:val="21"/>
        </w:rPr>
        <w:t xml:space="preserve"> </w:t>
      </w:r>
      <w:proofErr w:type="gramStart"/>
      <w:r>
        <w:rPr>
          <w:rFonts w:ascii="Tahoma" w:hAnsi="Tahoma" w:cs="Tahoma"/>
          <w:color w:val="5B5B5B"/>
          <w:sz w:val="21"/>
          <w:szCs w:val="21"/>
        </w:rPr>
        <w:t>поощрении</w:t>
      </w:r>
      <w:proofErr w:type="gramEnd"/>
      <w:r>
        <w:rPr>
          <w:rFonts w:ascii="Tahoma" w:hAnsi="Tahoma" w:cs="Tahoma"/>
          <w:color w:val="5B5B5B"/>
          <w:sz w:val="21"/>
          <w:szCs w:val="21"/>
        </w:rPr>
        <w:t>;</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 xml:space="preserve">6) развитие институтов общественного и парламентского </w:t>
      </w:r>
      <w:proofErr w:type="gramStart"/>
      <w:r>
        <w:rPr>
          <w:rFonts w:ascii="Tahoma" w:hAnsi="Tahoma" w:cs="Tahoma"/>
          <w:color w:val="5B5B5B"/>
          <w:sz w:val="21"/>
          <w:szCs w:val="21"/>
        </w:rPr>
        <w:t>контроля за</w:t>
      </w:r>
      <w:proofErr w:type="gramEnd"/>
      <w:r>
        <w:rPr>
          <w:rFonts w:ascii="Tahoma" w:hAnsi="Tahoma" w:cs="Tahoma"/>
          <w:color w:val="5B5B5B"/>
          <w:sz w:val="21"/>
          <w:szCs w:val="21"/>
        </w:rPr>
        <w:t xml:space="preserve"> соблюдением законодательства Российской Федерации о противодействии коррупции.</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 </w:t>
      </w:r>
    </w:p>
    <w:p w:rsidR="00E707F1" w:rsidRPr="00013258"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b/>
          <w:color w:val="5B5B5B"/>
          <w:sz w:val="21"/>
          <w:szCs w:val="21"/>
        </w:rPr>
      </w:pPr>
      <w:r w:rsidRPr="00013258">
        <w:rPr>
          <w:rFonts w:ascii="Tahoma" w:hAnsi="Tahoma" w:cs="Tahoma"/>
          <w:b/>
          <w:color w:val="5B5B5B"/>
          <w:sz w:val="21"/>
          <w:szCs w:val="21"/>
        </w:rPr>
        <w:t>Статья 7. Основные направления деятельности государственных органов по повышению эффективности противодействия коррупции</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 </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Основными направлениями деятельности государственных органов по повышению эффективности противодействия коррупции являются:</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1) проведение единой государственной политики в области противодействия коррупции;</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lastRenderedPageBreak/>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 xml:space="preserve">4) совершенствование системы и структуры государственных органов, создание механизмов общественного </w:t>
      </w:r>
      <w:proofErr w:type="gramStart"/>
      <w:r>
        <w:rPr>
          <w:rFonts w:ascii="Tahoma" w:hAnsi="Tahoma" w:cs="Tahoma"/>
          <w:color w:val="5B5B5B"/>
          <w:sz w:val="21"/>
          <w:szCs w:val="21"/>
        </w:rPr>
        <w:t>контроля за</w:t>
      </w:r>
      <w:proofErr w:type="gramEnd"/>
      <w:r>
        <w:rPr>
          <w:rFonts w:ascii="Tahoma" w:hAnsi="Tahoma" w:cs="Tahoma"/>
          <w:color w:val="5B5B5B"/>
          <w:sz w:val="21"/>
          <w:szCs w:val="21"/>
        </w:rPr>
        <w:t xml:space="preserve"> их деятельностью;</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6) унификация прав и ограничений, запретов и обязанностей, установленных для государственных служащих, а также для лиц, замещающих государственные должности Российской Федерации;</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8) обеспечение независимости средств массовой информации;</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9) неукоснительное соблюдение принципов независимости судей и невмешательства в судебную деятельность;</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10) совершенствование организации деятельности правоохранительных и контролирующих органов по противодействию коррупции;</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11) совершенствование порядка прохождения государственной и муниципальной службы;</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12) обеспечение добросовестности, открытости, добросовестной конкуренции и объективности при размещении заказов на поставку товаров, выполнение работ, оказание услуг для государственных или муниципальных нужд;</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13) устранение необоснованных запретов и ограничений, особенно в области экономической деятельности;</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15) повышение уровня оплаты труда и социальной защищенности государственных и муниципальных служащих;</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 xml:space="preserve">17) усиление </w:t>
      </w:r>
      <w:proofErr w:type="gramStart"/>
      <w:r>
        <w:rPr>
          <w:rFonts w:ascii="Tahoma" w:hAnsi="Tahoma" w:cs="Tahoma"/>
          <w:color w:val="5B5B5B"/>
          <w:sz w:val="21"/>
          <w:szCs w:val="21"/>
        </w:rPr>
        <w:t>контроля за</w:t>
      </w:r>
      <w:proofErr w:type="gramEnd"/>
      <w:r>
        <w:rPr>
          <w:rFonts w:ascii="Tahoma" w:hAnsi="Tahoma" w:cs="Tahoma"/>
          <w:color w:val="5B5B5B"/>
          <w:sz w:val="21"/>
          <w:szCs w:val="21"/>
        </w:rPr>
        <w:t xml:space="preserve"> решением вопросов, содержащихся в обращениях граждан и юридических лиц;</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18) передача части функций государственных органов саморегулируемым организациям, а также иным негосударственным организациям;</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lastRenderedPageBreak/>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 </w:t>
      </w:r>
    </w:p>
    <w:p w:rsidR="00E707F1" w:rsidRPr="00013258"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b/>
          <w:color w:val="5B5B5B"/>
          <w:sz w:val="21"/>
          <w:szCs w:val="21"/>
        </w:rPr>
      </w:pPr>
      <w:r w:rsidRPr="00013258">
        <w:rPr>
          <w:rFonts w:ascii="Tahoma" w:hAnsi="Tahoma" w:cs="Tahoma"/>
          <w:b/>
          <w:color w:val="5B5B5B"/>
          <w:sz w:val="21"/>
          <w:szCs w:val="21"/>
        </w:rPr>
        <w:t>Статья 8. Обязанность государственных и муниципальных служащих представлять сведения о доходах, об имуществе и обязательствах имущественного характера</w:t>
      </w:r>
    </w:p>
    <w:p w:rsidR="00E707F1" w:rsidRPr="00013258"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b/>
          <w:color w:val="5B5B5B"/>
          <w:sz w:val="21"/>
          <w:szCs w:val="21"/>
        </w:rPr>
      </w:pPr>
      <w:r w:rsidRPr="00013258">
        <w:rPr>
          <w:rFonts w:ascii="Tahoma" w:hAnsi="Tahoma" w:cs="Tahoma"/>
          <w:b/>
          <w:color w:val="5B5B5B"/>
          <w:sz w:val="21"/>
          <w:szCs w:val="21"/>
        </w:rPr>
        <w:t> </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 xml:space="preserve">1. </w:t>
      </w:r>
      <w:proofErr w:type="gramStart"/>
      <w:r>
        <w:rPr>
          <w:rFonts w:ascii="Tahoma" w:hAnsi="Tahoma" w:cs="Tahoma"/>
          <w:color w:val="5B5B5B"/>
          <w:sz w:val="21"/>
          <w:szCs w:val="21"/>
        </w:rPr>
        <w:t>Гражданин, претендующий на замещение должности государственной или муниципальной службы, включенной в перечень, установленный нормативными правовыми актами Российской Федерации, а также служащий, замещающий должность государственной или муниципальной службы, включенную в перечень, установленный нормативными правовыми актами Российской Федерации, обязаны представлять представителю нанимателя (работодателю) сведения о своих доходах, имуществе и обязательствах имущественного характера и о доходах, об имуществе и обязательствах имущественного характера своих</w:t>
      </w:r>
      <w:proofErr w:type="gramEnd"/>
      <w:r>
        <w:rPr>
          <w:rFonts w:ascii="Tahoma" w:hAnsi="Tahoma" w:cs="Tahoma"/>
          <w:color w:val="5B5B5B"/>
          <w:sz w:val="21"/>
          <w:szCs w:val="21"/>
        </w:rPr>
        <w:t xml:space="preserve"> супруги (супруга) и несовершеннолетних детей. Порядок представления указанных сведений устанавливается федеральными законами и иными нормативными правовыми актами Российской Федерации.</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2. Сведения о доходах, об имуществе и обязательствах имущественного характера, представляемые государственными и муниципальными служащими в соответствии с настоящей статьей, являются сведениями конфиденциального характера, если федеральным законом они не отнесены к сведениям, составляющим государственную тайну.</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 xml:space="preserve">3. </w:t>
      </w:r>
      <w:proofErr w:type="gramStart"/>
      <w:r>
        <w:rPr>
          <w:rFonts w:ascii="Tahoma" w:hAnsi="Tahoma" w:cs="Tahoma"/>
          <w:color w:val="5B5B5B"/>
          <w:sz w:val="21"/>
          <w:szCs w:val="21"/>
        </w:rPr>
        <w:t>Не допускается использование сведений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roofErr w:type="gramEnd"/>
      <w:r>
        <w:rPr>
          <w:rFonts w:ascii="Tahoma" w:hAnsi="Tahoma" w:cs="Tahoma"/>
          <w:color w:val="5B5B5B"/>
          <w:sz w:val="21"/>
          <w:szCs w:val="21"/>
        </w:rPr>
        <w:t>.</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4. Лица, виновные в разглашении сведений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5. Сведения о доходах, об имуществе и обязательствах имущественного характера государственных и муниципальных служащих могут предоставляться для опубликования средствам массовой информации в порядке, определяемом нормативными правовыми актами Российской Федерации.</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lastRenderedPageBreak/>
        <w:t xml:space="preserve">6. Проверка достоверности и </w:t>
      </w:r>
      <w:proofErr w:type="gramStart"/>
      <w:r>
        <w:rPr>
          <w:rFonts w:ascii="Tahoma" w:hAnsi="Tahoma" w:cs="Tahoma"/>
          <w:color w:val="5B5B5B"/>
          <w:sz w:val="21"/>
          <w:szCs w:val="21"/>
        </w:rPr>
        <w:t>полноты</w:t>
      </w:r>
      <w:proofErr w:type="gramEnd"/>
      <w:r>
        <w:rPr>
          <w:rFonts w:ascii="Tahoma" w:hAnsi="Tahoma" w:cs="Tahoma"/>
          <w:color w:val="5B5B5B"/>
          <w:sz w:val="21"/>
          <w:szCs w:val="21"/>
        </w:rPr>
        <w:t xml:space="preserve"> указанных в части 1 настоящей статьи сведений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 осуществляется представителем нанимателя (руководителем) или лицом, которому такие полномочия предоставлены представителем нанимателя (руководителем), самостоятельно или путем направления в порядке, устанавливаемом Президентом Российской Федерации, запроса в правоохранительные органы или государственные органы, осуществляющие контрольные функции, об имеющихся у них данных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 xml:space="preserve">7. </w:t>
      </w:r>
      <w:proofErr w:type="gramStart"/>
      <w:r>
        <w:rPr>
          <w:rFonts w:ascii="Tahoma" w:hAnsi="Tahoma" w:cs="Tahoma"/>
          <w:color w:val="5B5B5B"/>
          <w:sz w:val="21"/>
          <w:szCs w:val="21"/>
        </w:rPr>
        <w:t>Непредставление гражданином при поступлении на государственную или муниципальную службу представителю нанимателя (работодателю) сведений о своих доходах,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w:t>
      </w:r>
      <w:proofErr w:type="gramEnd"/>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8. Невыполнение государственным или муниципальным служащим обязанности, предусмотренной частью 1 настоящей статьи, является правонарушением, влекущим освобождение государственного или муниципального служащего от замещаемой должности государственной или муниципальной службы либо привлечение его к иным видам дисциплинарной ответственности в соответствии с законодательством Российской Федерации.</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9. Федеральными законами о видах государственной службы, а также о муниципальной службе для государственного или муниципального служащего могут устанавливаться более строгие запреты, ограничения, обязательства, правила служебного поведения.</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 </w:t>
      </w:r>
    </w:p>
    <w:p w:rsidR="00E707F1" w:rsidRPr="00013258"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b/>
          <w:color w:val="5B5B5B"/>
          <w:sz w:val="21"/>
          <w:szCs w:val="21"/>
        </w:rPr>
      </w:pPr>
      <w:r w:rsidRPr="00013258">
        <w:rPr>
          <w:rFonts w:ascii="Tahoma" w:hAnsi="Tahoma" w:cs="Tahoma"/>
          <w:b/>
          <w:color w:val="5B5B5B"/>
          <w:sz w:val="21"/>
          <w:szCs w:val="21"/>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 </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3. Невыполнение государственным или муниципальным служащим должностной (служебной) обязанности, предусмотренной частью 1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lastRenderedPageBreak/>
        <w:t xml:space="preserve">4. </w:t>
      </w:r>
      <w:proofErr w:type="gramStart"/>
      <w:r>
        <w:rPr>
          <w:rFonts w:ascii="Tahoma" w:hAnsi="Tahoma" w:cs="Tahoma"/>
          <w:color w:val="5B5B5B"/>
          <w:sz w:val="21"/>
          <w:szCs w:val="21"/>
        </w:rPr>
        <w:t>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w:t>
      </w:r>
      <w:proofErr w:type="gramEnd"/>
      <w:r>
        <w:rPr>
          <w:rFonts w:ascii="Tahoma" w:hAnsi="Tahoma" w:cs="Tahoma"/>
          <w:color w:val="5B5B5B"/>
          <w:sz w:val="21"/>
          <w:szCs w:val="21"/>
        </w:rPr>
        <w:t xml:space="preserve"> Российской Федерации.</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 </w:t>
      </w:r>
    </w:p>
    <w:p w:rsidR="00E707F1" w:rsidRPr="00013258"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b/>
          <w:color w:val="5B5B5B"/>
          <w:sz w:val="21"/>
          <w:szCs w:val="21"/>
        </w:rPr>
      </w:pPr>
      <w:r w:rsidRPr="00013258">
        <w:rPr>
          <w:rFonts w:ascii="Tahoma" w:hAnsi="Tahoma" w:cs="Tahoma"/>
          <w:b/>
          <w:color w:val="5B5B5B"/>
          <w:sz w:val="21"/>
          <w:szCs w:val="21"/>
        </w:rPr>
        <w:t>Статья 10. Конфликт интересов на государственной и муниципальной службе</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 </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 xml:space="preserve">1. </w:t>
      </w:r>
      <w:proofErr w:type="gramStart"/>
      <w:r>
        <w:rPr>
          <w:rFonts w:ascii="Tahoma" w:hAnsi="Tahoma" w:cs="Tahoma"/>
          <w:color w:val="5B5B5B"/>
          <w:sz w:val="21"/>
          <w:szCs w:val="21"/>
        </w:rPr>
        <w:t>Под конфликтом интересов на государственной или муниципальной службе в настоящем Федеральном законе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w:t>
      </w:r>
      <w:proofErr w:type="gramEnd"/>
      <w:r>
        <w:rPr>
          <w:rFonts w:ascii="Tahoma" w:hAnsi="Tahoma" w:cs="Tahoma"/>
          <w:color w:val="5B5B5B"/>
          <w:sz w:val="21"/>
          <w:szCs w:val="21"/>
        </w:rPr>
        <w:t xml:space="preserve"> государства, </w:t>
      </w:r>
      <w:proofErr w:type="gramStart"/>
      <w:r>
        <w:rPr>
          <w:rFonts w:ascii="Tahoma" w:hAnsi="Tahoma" w:cs="Tahoma"/>
          <w:color w:val="5B5B5B"/>
          <w:sz w:val="21"/>
          <w:szCs w:val="21"/>
        </w:rPr>
        <w:t>способное</w:t>
      </w:r>
      <w:proofErr w:type="gramEnd"/>
      <w:r>
        <w:rPr>
          <w:rFonts w:ascii="Tahoma" w:hAnsi="Tahoma" w:cs="Tahoma"/>
          <w:color w:val="5B5B5B"/>
          <w:sz w:val="21"/>
          <w:szCs w:val="21"/>
        </w:rPr>
        <w:t xml:space="preserve"> привести к причинению вреда правам и законным интересам граждан, организаций, общества или государства.</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 xml:space="preserve">2. </w:t>
      </w:r>
      <w:proofErr w:type="gramStart"/>
      <w:r>
        <w:rPr>
          <w:rFonts w:ascii="Tahoma" w:hAnsi="Tahoma" w:cs="Tahoma"/>
          <w:color w:val="5B5B5B"/>
          <w:sz w:val="21"/>
          <w:szCs w:val="21"/>
        </w:rPr>
        <w:t>Под личной заинтересованностью государственного или муниципального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или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roofErr w:type="gramEnd"/>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 </w:t>
      </w:r>
    </w:p>
    <w:p w:rsidR="00E707F1" w:rsidRPr="00013258"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b/>
          <w:color w:val="5B5B5B"/>
          <w:sz w:val="21"/>
          <w:szCs w:val="21"/>
        </w:rPr>
      </w:pPr>
      <w:r w:rsidRPr="00013258">
        <w:rPr>
          <w:rFonts w:ascii="Tahoma" w:hAnsi="Tahoma" w:cs="Tahoma"/>
          <w:b/>
          <w:color w:val="5B5B5B"/>
          <w:sz w:val="21"/>
          <w:szCs w:val="21"/>
        </w:rPr>
        <w:t>Статья 11. Порядок предотвращения и урегулирования конфликта интересов на государственной и муниципальной службе</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 </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1. Государственный или муниципальный служащий обязан принимать меры по недопущению любой возможности возникновения конфликта интересов.</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2. Государственный или муниципальный служащий обязан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3. Представитель нанимателя, если ему стало известно о возникновении у государственного или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lastRenderedPageBreak/>
        <w:t>4. 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5. Предотвращение и урегулирование конфликта интересов, стороной которого является государственный или муниципальный служащий, осуществляются путем отвода или самоотвода государственного или муниципального служащего в случаях и порядке, предусмотренных законодательством Российской Федерации.</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6. В случае</w:t>
      </w:r>
      <w:proofErr w:type="gramStart"/>
      <w:r>
        <w:rPr>
          <w:rFonts w:ascii="Tahoma" w:hAnsi="Tahoma" w:cs="Tahoma"/>
          <w:color w:val="5B5B5B"/>
          <w:sz w:val="21"/>
          <w:szCs w:val="21"/>
        </w:rPr>
        <w:t>,</w:t>
      </w:r>
      <w:proofErr w:type="gramEnd"/>
      <w:r>
        <w:rPr>
          <w:rFonts w:ascii="Tahoma" w:hAnsi="Tahoma" w:cs="Tahoma"/>
          <w:color w:val="5B5B5B"/>
          <w:sz w:val="21"/>
          <w:szCs w:val="21"/>
        </w:rPr>
        <w:t xml:space="preserve"> если государственный или муниципальный служащий владеет ценными бумагами, акциями (долями участия, паями в уставных (складочных) капиталах организаций), он обязан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 </w:t>
      </w:r>
    </w:p>
    <w:p w:rsidR="00E707F1" w:rsidRPr="00013258"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b/>
          <w:color w:val="5B5B5B"/>
          <w:sz w:val="21"/>
          <w:szCs w:val="21"/>
        </w:rPr>
      </w:pPr>
      <w:r w:rsidRPr="00013258">
        <w:rPr>
          <w:rFonts w:ascii="Tahoma" w:hAnsi="Tahoma" w:cs="Tahoma"/>
          <w:b/>
          <w:color w:val="5B5B5B"/>
          <w:sz w:val="21"/>
          <w:szCs w:val="21"/>
        </w:rPr>
        <w:t>Статья 12. Ограничения, налагаемые на гражданина, замещавшего должность государственной или муниципальной службы, при заключении им трудового договора</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 </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 xml:space="preserve">1. </w:t>
      </w:r>
      <w:proofErr w:type="gramStart"/>
      <w:r>
        <w:rPr>
          <w:rFonts w:ascii="Tahoma" w:hAnsi="Tahoma" w:cs="Tahoma"/>
          <w:color w:val="5B5B5B"/>
          <w:sz w:val="21"/>
          <w:szCs w:val="21"/>
        </w:rPr>
        <w:t>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должности в коммерческих и некоммерческих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w:t>
      </w:r>
      <w:proofErr w:type="gramEnd"/>
      <w:r>
        <w:rPr>
          <w:rFonts w:ascii="Tahoma" w:hAnsi="Tahoma" w:cs="Tahoma"/>
          <w:color w:val="5B5B5B"/>
          <w:sz w:val="21"/>
          <w:szCs w:val="21"/>
        </w:rPr>
        <w:t xml:space="preserve"> поведению государственных гражданских служащих Российской Федерации и урегулированию конфликта интересов, которое дается в порядке, устанавливаемом нормативными правовыми актами Российской Федерации.</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договоров сообщать представителю нанимателя (работодателю) сведения о последнем месте своей службы.</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частью 2 настоящей статьи, влечет прекращение трудового договора, заключенного с указанным гражданином.</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 xml:space="preserve">4. </w:t>
      </w:r>
      <w:proofErr w:type="gramStart"/>
      <w:r>
        <w:rPr>
          <w:rFonts w:ascii="Tahoma" w:hAnsi="Tahoma" w:cs="Tahoma"/>
          <w:color w:val="5B5B5B"/>
          <w:sz w:val="21"/>
          <w:szCs w:val="21"/>
        </w:rPr>
        <w:t xml:space="preserve">Работодатель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w:t>
      </w:r>
      <w:r>
        <w:rPr>
          <w:rFonts w:ascii="Tahoma" w:hAnsi="Tahoma" w:cs="Tahoma"/>
          <w:color w:val="5B5B5B"/>
          <w:sz w:val="21"/>
          <w:szCs w:val="21"/>
        </w:rPr>
        <w:lastRenderedPageBreak/>
        <w:t>государственного или муниципального служащего по последнему месту его службы в порядке, устанавливаемом нормативными правовыми актами</w:t>
      </w:r>
      <w:proofErr w:type="gramEnd"/>
      <w:r>
        <w:rPr>
          <w:rFonts w:ascii="Tahoma" w:hAnsi="Tahoma" w:cs="Tahoma"/>
          <w:color w:val="5B5B5B"/>
          <w:sz w:val="21"/>
          <w:szCs w:val="21"/>
        </w:rPr>
        <w:t xml:space="preserve"> Российской Федерации.</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5. Неисполнение работодателем обязанности, установленной частью 4 настоящей статьи, является правонарушением и влечет ответственность в соответствии с законодательством Российской Федерации.</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 </w:t>
      </w:r>
    </w:p>
    <w:p w:rsidR="00E707F1" w:rsidRPr="00013258"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b/>
          <w:color w:val="5B5B5B"/>
          <w:sz w:val="21"/>
          <w:szCs w:val="21"/>
        </w:rPr>
      </w:pPr>
      <w:r w:rsidRPr="00013258">
        <w:rPr>
          <w:rFonts w:ascii="Tahoma" w:hAnsi="Tahoma" w:cs="Tahoma"/>
          <w:b/>
          <w:color w:val="5B5B5B"/>
          <w:sz w:val="21"/>
          <w:szCs w:val="21"/>
        </w:rPr>
        <w:t>Статья 13. Ответственность физических лиц за коррупционные правонарушения</w:t>
      </w:r>
    </w:p>
    <w:p w:rsidR="00E707F1" w:rsidRPr="00013258"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b/>
          <w:color w:val="5B5B5B"/>
          <w:sz w:val="21"/>
          <w:szCs w:val="21"/>
        </w:rPr>
      </w:pPr>
      <w:r w:rsidRPr="00013258">
        <w:rPr>
          <w:rFonts w:ascii="Tahoma" w:hAnsi="Tahoma" w:cs="Tahoma"/>
          <w:b/>
          <w:color w:val="5B5B5B"/>
          <w:sz w:val="21"/>
          <w:szCs w:val="21"/>
        </w:rPr>
        <w:t> </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 </w:t>
      </w:r>
    </w:p>
    <w:p w:rsidR="00E707F1" w:rsidRPr="00013258"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b/>
          <w:color w:val="5B5B5B"/>
          <w:sz w:val="21"/>
          <w:szCs w:val="21"/>
        </w:rPr>
      </w:pPr>
      <w:bookmarkStart w:id="0" w:name="_GoBack"/>
      <w:r w:rsidRPr="00013258">
        <w:rPr>
          <w:rFonts w:ascii="Tahoma" w:hAnsi="Tahoma" w:cs="Tahoma"/>
          <w:b/>
          <w:color w:val="5B5B5B"/>
          <w:sz w:val="21"/>
          <w:szCs w:val="21"/>
        </w:rPr>
        <w:t>Статья 14. Ответственность юридических лиц за коррупционные правонарушения</w:t>
      </w:r>
    </w:p>
    <w:bookmarkEnd w:id="0"/>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 </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1. В случае</w:t>
      </w:r>
      <w:proofErr w:type="gramStart"/>
      <w:r>
        <w:rPr>
          <w:rFonts w:ascii="Tahoma" w:hAnsi="Tahoma" w:cs="Tahoma"/>
          <w:color w:val="5B5B5B"/>
          <w:sz w:val="21"/>
          <w:szCs w:val="21"/>
        </w:rPr>
        <w:t>,</w:t>
      </w:r>
      <w:proofErr w:type="gramEnd"/>
      <w:r>
        <w:rPr>
          <w:rFonts w:ascii="Tahoma" w:hAnsi="Tahoma" w:cs="Tahoma"/>
          <w:color w:val="5B5B5B"/>
          <w:sz w:val="21"/>
          <w:szCs w:val="21"/>
        </w:rP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E707F1" w:rsidRDefault="00E707F1" w:rsidP="00E707F1">
      <w:pPr>
        <w:pStyle w:val="consplusnormal"/>
        <w:shd w:val="clear" w:color="auto" w:fill="FFFFFF"/>
        <w:spacing w:before="0" w:beforeAutospacing="0" w:after="0" w:afterAutospacing="0" w:line="330" w:lineRule="atLeast"/>
        <w:ind w:firstLine="540"/>
        <w:jc w:val="both"/>
        <w:rPr>
          <w:rFonts w:ascii="Tahoma" w:hAnsi="Tahoma" w:cs="Tahoma"/>
          <w:color w:val="5B5B5B"/>
          <w:sz w:val="21"/>
          <w:szCs w:val="21"/>
        </w:rPr>
      </w:pPr>
      <w:r>
        <w:rPr>
          <w:rFonts w:ascii="Tahoma" w:hAnsi="Tahoma" w:cs="Tahoma"/>
          <w:color w:val="5B5B5B"/>
          <w:sz w:val="21"/>
          <w:szCs w:val="21"/>
        </w:rPr>
        <w:t> </w:t>
      </w:r>
    </w:p>
    <w:p w:rsidR="00E707F1" w:rsidRDefault="00E707F1" w:rsidP="00E707F1">
      <w:pPr>
        <w:pStyle w:val="consplusnormal"/>
        <w:shd w:val="clear" w:color="auto" w:fill="FFFFFF"/>
        <w:spacing w:before="0" w:beforeAutospacing="0" w:after="0" w:afterAutospacing="0" w:line="330" w:lineRule="atLeast"/>
        <w:jc w:val="right"/>
        <w:rPr>
          <w:rFonts w:ascii="Tahoma" w:hAnsi="Tahoma" w:cs="Tahoma"/>
          <w:color w:val="5B5B5B"/>
          <w:sz w:val="21"/>
          <w:szCs w:val="21"/>
        </w:rPr>
      </w:pPr>
      <w:r>
        <w:rPr>
          <w:rFonts w:ascii="Tahoma" w:hAnsi="Tahoma" w:cs="Tahoma"/>
          <w:color w:val="5B5B5B"/>
          <w:sz w:val="21"/>
          <w:szCs w:val="21"/>
        </w:rPr>
        <w:t>Президент</w:t>
      </w:r>
    </w:p>
    <w:p w:rsidR="00E707F1" w:rsidRDefault="00E707F1" w:rsidP="00E707F1">
      <w:pPr>
        <w:pStyle w:val="consplusnormal"/>
        <w:shd w:val="clear" w:color="auto" w:fill="FFFFFF"/>
        <w:spacing w:before="0" w:beforeAutospacing="0" w:after="0" w:afterAutospacing="0" w:line="330" w:lineRule="atLeast"/>
        <w:jc w:val="right"/>
        <w:rPr>
          <w:rFonts w:ascii="Tahoma" w:hAnsi="Tahoma" w:cs="Tahoma"/>
          <w:color w:val="5B5B5B"/>
          <w:sz w:val="21"/>
          <w:szCs w:val="21"/>
        </w:rPr>
      </w:pPr>
      <w:r>
        <w:rPr>
          <w:rFonts w:ascii="Tahoma" w:hAnsi="Tahoma" w:cs="Tahoma"/>
          <w:color w:val="5B5B5B"/>
          <w:sz w:val="21"/>
          <w:szCs w:val="21"/>
        </w:rPr>
        <w:t>Российской Федерации</w:t>
      </w:r>
    </w:p>
    <w:p w:rsidR="00E707F1" w:rsidRDefault="00E707F1" w:rsidP="00E707F1">
      <w:pPr>
        <w:pStyle w:val="consplusnormal"/>
        <w:shd w:val="clear" w:color="auto" w:fill="FFFFFF"/>
        <w:spacing w:before="0" w:beforeAutospacing="0" w:after="0" w:afterAutospacing="0" w:line="330" w:lineRule="atLeast"/>
        <w:jc w:val="right"/>
        <w:rPr>
          <w:rFonts w:ascii="Tahoma" w:hAnsi="Tahoma" w:cs="Tahoma"/>
          <w:color w:val="5B5B5B"/>
          <w:sz w:val="21"/>
          <w:szCs w:val="21"/>
        </w:rPr>
      </w:pPr>
      <w:r>
        <w:rPr>
          <w:rFonts w:ascii="Tahoma" w:hAnsi="Tahoma" w:cs="Tahoma"/>
          <w:color w:val="5B5B5B"/>
          <w:sz w:val="21"/>
          <w:szCs w:val="21"/>
        </w:rPr>
        <w:t>Д.МЕДВЕДЕВ</w:t>
      </w:r>
    </w:p>
    <w:p w:rsidR="00E707F1" w:rsidRDefault="00E707F1" w:rsidP="00E707F1">
      <w:pPr>
        <w:pStyle w:val="consplusnormal"/>
        <w:shd w:val="clear" w:color="auto" w:fill="FFFFFF"/>
        <w:spacing w:before="0" w:beforeAutospacing="0" w:after="0" w:afterAutospacing="0" w:line="330" w:lineRule="atLeast"/>
        <w:rPr>
          <w:rFonts w:ascii="Tahoma" w:hAnsi="Tahoma" w:cs="Tahoma"/>
          <w:color w:val="5B5B5B"/>
          <w:sz w:val="21"/>
          <w:szCs w:val="21"/>
        </w:rPr>
      </w:pPr>
      <w:r>
        <w:rPr>
          <w:rFonts w:ascii="Tahoma" w:hAnsi="Tahoma" w:cs="Tahoma"/>
          <w:color w:val="5B5B5B"/>
          <w:sz w:val="21"/>
          <w:szCs w:val="21"/>
        </w:rPr>
        <w:t>Москва, Кремль</w:t>
      </w:r>
    </w:p>
    <w:p w:rsidR="00E707F1" w:rsidRDefault="00E707F1" w:rsidP="00E707F1">
      <w:pPr>
        <w:pStyle w:val="consplusnormal"/>
        <w:shd w:val="clear" w:color="auto" w:fill="FFFFFF"/>
        <w:spacing w:before="0" w:beforeAutospacing="0" w:after="0" w:afterAutospacing="0" w:line="330" w:lineRule="atLeast"/>
        <w:rPr>
          <w:rFonts w:ascii="Tahoma" w:hAnsi="Tahoma" w:cs="Tahoma"/>
          <w:color w:val="5B5B5B"/>
          <w:sz w:val="21"/>
          <w:szCs w:val="21"/>
        </w:rPr>
      </w:pPr>
      <w:r>
        <w:rPr>
          <w:rFonts w:ascii="Tahoma" w:hAnsi="Tahoma" w:cs="Tahoma"/>
          <w:color w:val="5B5B5B"/>
          <w:sz w:val="21"/>
          <w:szCs w:val="21"/>
        </w:rPr>
        <w:t>25 декабря 2008 года</w:t>
      </w:r>
    </w:p>
    <w:p w:rsidR="00E707F1" w:rsidRDefault="00E707F1" w:rsidP="00E707F1">
      <w:pPr>
        <w:pStyle w:val="consplusnormal"/>
        <w:shd w:val="clear" w:color="auto" w:fill="FFFFFF"/>
        <w:spacing w:before="0" w:beforeAutospacing="0" w:after="0" w:afterAutospacing="0" w:line="330" w:lineRule="atLeast"/>
        <w:rPr>
          <w:rFonts w:ascii="Tahoma" w:hAnsi="Tahoma" w:cs="Tahoma"/>
          <w:color w:val="5B5B5B"/>
          <w:sz w:val="21"/>
          <w:szCs w:val="21"/>
        </w:rPr>
      </w:pPr>
      <w:r>
        <w:rPr>
          <w:rFonts w:ascii="Tahoma" w:hAnsi="Tahoma" w:cs="Tahoma"/>
          <w:color w:val="5B5B5B"/>
          <w:sz w:val="21"/>
          <w:szCs w:val="21"/>
        </w:rPr>
        <w:t>N 273-ФЗ</w:t>
      </w:r>
    </w:p>
    <w:p w:rsidR="008B1864" w:rsidRDefault="008B1864"/>
    <w:sectPr w:rsidR="008B18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7F1"/>
    <w:rsid w:val="00013258"/>
    <w:rsid w:val="008B1864"/>
    <w:rsid w:val="00E707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basedOn w:val="a"/>
    <w:rsid w:val="00E707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E707F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basedOn w:val="a"/>
    <w:rsid w:val="00E707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E707F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37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4039</Words>
  <Characters>23025</Characters>
  <Application>Microsoft Office Word</Application>
  <DocSecurity>0</DocSecurity>
  <Lines>191</Lines>
  <Paragraphs>54</Paragraphs>
  <ScaleCrop>false</ScaleCrop>
  <Company/>
  <LinksUpToDate>false</LinksUpToDate>
  <CharactersWithSpaces>27010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2017-11-03T08:00:00Z</dcterms:created>
  <dcterms:modified xsi:type="dcterms:W3CDTF">2017-11-03T08:17:00Z</dcterms:modified>
</cp:coreProperties>
</file>