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E1" w:rsidRDefault="004515E1" w:rsidP="004515E1">
      <w:pPr>
        <w:rPr>
          <w:rFonts w:cs="Times New Roman"/>
          <w:b/>
          <w:sz w:val="28"/>
        </w:rPr>
      </w:pPr>
    </w:p>
    <w:p w:rsidR="004515E1" w:rsidRPr="00E207EE" w:rsidRDefault="004515E1" w:rsidP="006F68DB">
      <w:pPr>
        <w:rPr>
          <w:rFonts w:ascii="Times New Roman" w:hAnsi="Times New Roman" w:cs="Times New Roman"/>
          <w:sz w:val="28"/>
          <w:szCs w:val="28"/>
        </w:rPr>
      </w:pPr>
      <w:r w:rsidRPr="0050551E">
        <w:rPr>
          <w:rFonts w:cs="Times New Roman"/>
          <w:b/>
          <w:sz w:val="28"/>
        </w:rPr>
        <w:t xml:space="preserve"> </w:t>
      </w:r>
    </w:p>
    <w:p w:rsidR="004515E1" w:rsidRDefault="006F68DB" w:rsidP="00451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30938"/>
            <wp:effectExtent l="19050" t="0" r="6350" b="0"/>
            <wp:docPr id="1" name="Рисунок 1" descr="C:\Users\PC\AppData\Local\Microsoft\Windows\INetCache\Content.Word\здоров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здоровей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5E1" w:rsidRPr="004515E1" w:rsidRDefault="004515E1" w:rsidP="004515E1">
      <w:pPr>
        <w:rPr>
          <w:rFonts w:ascii="Times New Roman" w:hAnsi="Times New Roman" w:cs="Times New Roman"/>
          <w:bCs/>
          <w:color w:val="000000"/>
          <w:sz w:val="44"/>
          <w:szCs w:val="44"/>
        </w:rPr>
      </w:pPr>
    </w:p>
    <w:p w:rsidR="0039104F" w:rsidRPr="004402EF" w:rsidRDefault="0039104F" w:rsidP="0039104F">
      <w:pPr>
        <w:tabs>
          <w:tab w:val="left" w:pos="231"/>
        </w:tabs>
        <w:rPr>
          <w:rFonts w:ascii="Times New Roman" w:hAnsi="Times New Roman" w:cs="Times New Roman"/>
          <w:sz w:val="32"/>
          <w:szCs w:val="32"/>
        </w:rPr>
      </w:pPr>
    </w:p>
    <w:p w:rsidR="00C00129" w:rsidRDefault="00C00129" w:rsidP="0039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r w:rsidR="00391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36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91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D36D10" w:rsidRDefault="00D36D10" w:rsidP="0039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304" w:rsidRPr="00897304" w:rsidRDefault="00897304" w:rsidP="00897304">
      <w:pPr>
        <w:pStyle w:val="Default"/>
        <w:spacing w:line="360" w:lineRule="auto"/>
        <w:ind w:firstLine="709"/>
        <w:jc w:val="both"/>
      </w:pPr>
      <w:r w:rsidRPr="00897304">
        <w:t xml:space="preserve">Программа внеурочной деятельности по </w:t>
      </w:r>
      <w:r>
        <w:t>спортивным играм</w:t>
      </w:r>
      <w:r w:rsidRPr="00897304">
        <w:t xml:space="preserve">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</w:t>
      </w:r>
      <w:proofErr w:type="gramStart"/>
      <w:r w:rsidRPr="00897304">
        <w:t>обучающихся</w:t>
      </w:r>
      <w:proofErr w:type="gramEnd"/>
      <w:r w:rsidRPr="00897304"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 </w:t>
      </w:r>
    </w:p>
    <w:p w:rsid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Данная программа направлена на формирование, сохранение и укрепление здоровья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обучаьщихся</w:t>
      </w:r>
      <w:proofErr w:type="spellEnd"/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, в основу, которой положены культурологический и личностно-ориентированный подходы.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Занятия спортивными играми положительно влияют на общее физическое развитие организма, равномерно воздействует на все мышцы, способствует разностороннему развитию внутренних органов, улучшает обмен веществ, содействует гармоничному развитию человека.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Спортивные игры развивают ловкость, быстроту, выносливость, координацию движений. Перед </w:t>
      </w:r>
      <w:proofErr w:type="gramStart"/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занимающимися</w:t>
      </w:r>
      <w:proofErr w:type="gramEnd"/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ставятся следующие задачи: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- содействовать воспитанию всесторонне развитой личности;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- вовлекать учащихся в систематические занятия спортом;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- укреплять здоровье;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- содействовать правильному физическому развитию и закаливанию организма;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- воспитывать волевых, смелых и психически здоровых учащихся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- готовить их к сдаче нормативов комплекса ГТО и выполнению спортивных юношеских разрядов;</w:t>
      </w:r>
    </w:p>
    <w:p w:rsidR="00096669" w:rsidRPr="00603D65" w:rsidRDefault="00096669" w:rsidP="00096669">
      <w:pPr>
        <w:pStyle w:val="Default"/>
        <w:widowControl w:val="0"/>
        <w:spacing w:line="360" w:lineRule="auto"/>
        <w:ind w:firstLine="709"/>
        <w:jc w:val="both"/>
      </w:pPr>
      <w:r w:rsidRPr="00D36D10">
        <w:t>Рабочая программа внеурочной деятельности «</w:t>
      </w:r>
      <w:r>
        <w:t>Спортивные игры</w:t>
      </w:r>
      <w:r w:rsidRPr="00D36D10">
        <w:t xml:space="preserve">» для учащихся 8 классов </w:t>
      </w:r>
      <w:r w:rsidRPr="00603D65">
        <w:t xml:space="preserve">составлена на основе нормативных </w:t>
      </w:r>
      <w:r w:rsidRPr="00603D65">
        <w:lastRenderedPageBreak/>
        <w:t>документов:</w:t>
      </w:r>
    </w:p>
    <w:p w:rsidR="00096669" w:rsidRDefault="00096669" w:rsidP="00096669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03D6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Федерального закона Российской Федерации «Об образовании в Российской Федерации»,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с</w:t>
      </w:r>
      <w:r w:rsidRPr="00603D65">
        <w:rPr>
          <w:rFonts w:ascii="Times New Roman" w:eastAsiaTheme="minorHAnsi" w:hAnsi="Times New Roman" w:cs="Times New Roman"/>
          <w:color w:val="000000"/>
          <w:sz w:val="24"/>
          <w:szCs w:val="24"/>
        </w:rPr>
        <w:t>т. 28. Компетенция, права, обязанности и ответственность образовательной организации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;</w:t>
      </w:r>
    </w:p>
    <w:p w:rsidR="00096669" w:rsidRDefault="00096669" w:rsidP="000966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Концепции модернизации Российского образования;</w:t>
      </w:r>
    </w:p>
    <w:p w:rsidR="00096669" w:rsidRDefault="00096669" w:rsidP="000966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D1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Концепции содержания непрерывного образования;</w:t>
      </w:r>
    </w:p>
    <w:p w:rsidR="00096669" w:rsidRPr="00D36D10" w:rsidRDefault="00096669" w:rsidP="000966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-Комплексной программы физического воспитания учащихся 1-11 классов (авторы В.И. Лях, А.А. </w:t>
      </w:r>
      <w:proofErr w:type="spellStart"/>
      <w:r w:rsidRPr="00D36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D36D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97304" w:rsidRPr="00897304" w:rsidRDefault="00897304" w:rsidP="0089730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897304">
        <w:rPr>
          <w:rFonts w:ascii="Times New Roman" w:eastAsiaTheme="minorHAnsi" w:hAnsi="Times New Roman" w:cs="Times New Roman"/>
          <w:color w:val="000000"/>
          <w:sz w:val="24"/>
          <w:szCs w:val="24"/>
        </w:rPr>
        <w:t>Изучение программного материала рассчитано на один час в неделю.</w:t>
      </w:r>
    </w:p>
    <w:p w:rsidR="00D36D10" w:rsidRPr="00603D65" w:rsidRDefault="00603D65" w:rsidP="001A53F8">
      <w:pPr>
        <w:pStyle w:val="Default"/>
        <w:spacing w:line="360" w:lineRule="auto"/>
        <w:ind w:firstLine="709"/>
      </w:pPr>
      <w:r w:rsidRPr="00603D65">
        <w:t>Ц</w:t>
      </w:r>
      <w:r w:rsidR="00D36D10" w:rsidRPr="00603D65">
        <w:t>елью</w:t>
      </w:r>
      <w:r w:rsidRPr="00603D65">
        <w:t xml:space="preserve"> программы</w:t>
      </w:r>
      <w:r w:rsidR="00D36D10" w:rsidRPr="00603D65">
        <w:t xml:space="preserve"> является: </w:t>
      </w:r>
    </w:p>
    <w:p w:rsidR="00D36D10" w:rsidRPr="00603D65" w:rsidRDefault="00D36D10" w:rsidP="001A53F8">
      <w:pPr>
        <w:pStyle w:val="Default"/>
        <w:spacing w:line="360" w:lineRule="auto"/>
        <w:ind w:firstLine="709"/>
      </w:pPr>
      <w:r w:rsidRPr="00603D65">
        <w:t xml:space="preserve">- способствовать всестороннему физическому развитию; </w:t>
      </w:r>
    </w:p>
    <w:p w:rsidR="00D36D10" w:rsidRPr="00603D65" w:rsidRDefault="00D36D10" w:rsidP="001A53F8">
      <w:pPr>
        <w:pStyle w:val="Default"/>
        <w:spacing w:line="360" w:lineRule="auto"/>
        <w:ind w:firstLine="709"/>
      </w:pPr>
      <w:r w:rsidRPr="00603D65">
        <w:t xml:space="preserve">- способствовать вовлечению учащихся в двигательную деятельность. 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Программа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внеурочной деятельности «</w:t>
      </w: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Спортивны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е</w:t>
      </w: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 игр</w:t>
      </w:r>
      <w:r>
        <w:rPr>
          <w:rFonts w:ascii="Times New Roman" w:eastAsiaTheme="minorHAnsi" w:hAnsi="Times New Roman" w:cs="Times New Roman"/>
          <w:color w:val="000000"/>
          <w:lang w:eastAsia="en-US"/>
        </w:rPr>
        <w:t>ы»</w:t>
      </w: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 активно использу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е</w:t>
      </w: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тся в процессе физического воспитания </w:t>
      </w:r>
      <w:proofErr w:type="gramStart"/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обучающихся</w:t>
      </w:r>
      <w:proofErr w:type="gramEnd"/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. Программа реализуется во внеурочное время и имеет спортивно-оздоровительное направление.</w:t>
      </w:r>
    </w:p>
    <w:p w:rsidR="002D6170" w:rsidRPr="00491A04" w:rsidRDefault="002D6170" w:rsidP="002D6170">
      <w:pPr>
        <w:pStyle w:val="Default"/>
        <w:spacing w:line="360" w:lineRule="auto"/>
        <w:ind w:firstLine="709"/>
        <w:jc w:val="both"/>
      </w:pPr>
      <w:r w:rsidRPr="00897304">
        <w:t xml:space="preserve">Программа </w:t>
      </w:r>
      <w:r>
        <w:t>внеурочной деятельности «</w:t>
      </w:r>
      <w:r w:rsidRPr="00897304">
        <w:t>Спортивны</w:t>
      </w:r>
      <w:r>
        <w:t>е</w:t>
      </w:r>
      <w:r w:rsidRPr="00897304">
        <w:t xml:space="preserve"> игр</w:t>
      </w:r>
      <w:r>
        <w:t>ы</w:t>
      </w:r>
      <w:proofErr w:type="gramStart"/>
      <w:r>
        <w:t>»п</w:t>
      </w:r>
      <w:proofErr w:type="gramEnd"/>
      <w:r>
        <w:t xml:space="preserve">ризвана </w:t>
      </w:r>
      <w:r w:rsidRPr="00491A04">
        <w:t xml:space="preserve">оказывать содействие гармоничному физическому развитию каждого ребѐнка, всесторонней физической подготовке и укреплению здоровья; ориентирован на привитие потребности к систематическим занятиям физкультуры и спорта. 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С учетом воспитательно-развивающего значения спортивных игр преследуется решение совокупности задач физического воспитания: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– вооружение необходимыми знаниями по физической культуре, формируемыми игровой деятельностью;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– содействие укреплению здоровья, разносторонней физической подготовленности, закаливанию растущего организма и профилактике заболеваний;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– привитие интереса и потребности к повседневным занятиям спортивными играми;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– создание предпосылок для успешного освоения спортивных игр;</w:t>
      </w:r>
    </w:p>
    <w:p w:rsidR="00096669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–– воспитание дисциплинированности, отзывчивости, честности, смелости</w:t>
      </w:r>
      <w:r w:rsidR="002D6170">
        <w:rPr>
          <w:rFonts w:ascii="Times New Roman" w:eastAsiaTheme="minorHAnsi" w:hAnsi="Times New Roman" w:cs="Times New Roman"/>
          <w:color w:val="000000"/>
          <w:lang w:eastAsia="en-US"/>
        </w:rPr>
        <w:t>.</w:t>
      </w:r>
    </w:p>
    <w:p w:rsidR="004515E1" w:rsidRDefault="004515E1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515E1" w:rsidRDefault="004515E1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515E1" w:rsidRDefault="004515E1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515E1" w:rsidRDefault="004515E1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2D6170" w:rsidRDefault="002D6170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F152A9" w:rsidRPr="00110B94" w:rsidRDefault="007255B0" w:rsidP="00F152A9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ВНЕУРОЧНОЙ ДЕЯТЕЛЬНОСТИ </w:t>
      </w:r>
      <w:r w:rsidR="00F152A9" w:rsidRPr="00F152A9">
        <w:rPr>
          <w:rFonts w:ascii="Times New Roman" w:hAnsi="Times New Roman" w:cs="Times New Roman"/>
          <w:b/>
          <w:sz w:val="28"/>
          <w:szCs w:val="36"/>
        </w:rPr>
        <w:t>«ЗДОРОВЕЙКА»</w:t>
      </w:r>
    </w:p>
    <w:p w:rsidR="00E95FAE" w:rsidRPr="00F152A9" w:rsidRDefault="00E95FAE" w:rsidP="007255B0">
      <w:pPr>
        <w:pStyle w:val="a3"/>
        <w:ind w:left="-567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Занятие спортивными играми во внеурочной деятельности носят подчеркнуто разносторонний характер и направлено на приобретение комплекса необходимых для специализирующихся спортивных игр качеств и навыков.  Одной из главных задач занятий является создание и последующее совершенствование широкой моторной базы и координационных возможностей, Решение ее предполагает достижение высокого уровня развития двигательных качеств и овладение жизненно необходимыми навыками. Эта задача тесно соприкасается с проведением на данном этапе изучением специальных движений – технических приемов, необходимых в игре и спортивных состязаниях.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Спортивные игры давно получили признание, как незаменимое средство общей физической подготовки. Разнообразие игровых действий, их соревновательный характер обеспечивают полноценное физическое </w:t>
      </w:r>
      <w:proofErr w:type="gramStart"/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развитие</w:t>
      </w:r>
      <w:proofErr w:type="gramEnd"/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 и способствует достижению разносторонней физической подготовленности занимающихся.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Овладение спортивными играми открывает для каждого возможность самостоятельно использовать их в своем отдыхе, что помогает сделать его не только </w:t>
      </w:r>
      <w:proofErr w:type="gramStart"/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интересным</w:t>
      </w:r>
      <w:proofErr w:type="gramEnd"/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 но и полезным.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Тренировки и соревнования по спортивным играм, где необходимо преодолеть сопротивление соперника, совершенствуют способность к инициативным действиям.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Коллективный характер такой деятельности обеспечивает приобретение навыков взаимодействия, развивает такие ценные морально-волевые качества, как умение подчинить личные интересы интересам коллектива, взаимопомощь, уважение к своим партнерам и соперникам, сознательную дисциплину, чувство ответственности и т. д.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Занятия по спортивным играм проходят в спортивном зале, на стадионе и открытой спортивной площадке.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Временное применение игр может повлечь за собой образование неправильного навыка в движениях, Необходимо помнить, что закрепление изученных в игровой деятельности технически сложных основных движений возможно и должно только после того, как умение выполнять то или иное движение перешло у детей в навык. В этих условиях игра явится отличным средством выработки у учащихся прочных навыков в выполнении движений. 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Спортивные игры проводятся с определенными педагогическими задачами формирования и развития двигательных умений, навыков и качеств, с задачами обеспечения физической нагрузки и разностороннего воздействия на организм занимающихся.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При проведении игр исключительно велика роль учителя. От него зависит не только подготовка игры, но и весь ход ее и результаты. Учитель активно участвует в играх. Он руководит игрой, наблюдает, а если нужно, то и сам играет вместе с учащимися (кроме игр с элементами соревнований).</w:t>
      </w:r>
    </w:p>
    <w:p w:rsidR="00096669" w:rsidRPr="00897304" w:rsidRDefault="00096669" w:rsidP="00096669">
      <w:pPr>
        <w:pStyle w:val="ParagraphStyle"/>
        <w:keepLines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Важно организованно закончить спортивную игру: подвести итоги, объявить результаты, отметить положительные и отрицательные стороны. К подведению итогов нужно чаще привлекать самих участников. Это способствует воспитанию у учащихся умений оценивать свои действия, действия товарищей, выявлять причины побед и поражений.</w:t>
      </w:r>
    </w:p>
    <w:p w:rsidR="00096669" w:rsidRPr="00897304" w:rsidRDefault="00096669" w:rsidP="00096669">
      <w:pPr>
        <w:pStyle w:val="ParagraphStyle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>В ходе учебных занятий большое место отводится занятиям футболом, баскетболом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и</w:t>
      </w:r>
      <w:r w:rsidRPr="00897304">
        <w:rPr>
          <w:rFonts w:ascii="Times New Roman" w:eastAsiaTheme="minorHAnsi" w:hAnsi="Times New Roman" w:cs="Times New Roman"/>
          <w:color w:val="000000"/>
          <w:lang w:eastAsia="en-US"/>
        </w:rPr>
        <w:t xml:space="preserve"> волейболом</w:t>
      </w:r>
      <w:r>
        <w:rPr>
          <w:rFonts w:ascii="Times New Roman" w:eastAsiaTheme="minorHAnsi" w:hAnsi="Times New Roman" w:cs="Times New Roman"/>
          <w:color w:val="000000"/>
          <w:lang w:eastAsia="en-US"/>
        </w:rPr>
        <w:t>.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По окончании реализации программы ожидается достижение следующих результатов: 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- достижение высокого уровня физического развития и физической подготовленности у 100 % учащихся, занимающихся по данной программе; 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- победы на соревнованиях </w:t>
      </w:r>
      <w:r>
        <w:t>городского</w:t>
      </w:r>
      <w:r w:rsidRPr="007255B0">
        <w:t xml:space="preserve"> и областного уровня; 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- повышение уровня технической и тактической подготовки в данном виде спорта; 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- устойчивое овладение умениями и навыками игры; 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- развитие у учащихся потребности в продолжение занятий спортом как самостоятельно, так и в спортивной секции, после окончания школы; 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- укрепление здоровья учащихся, повышение функционального состояния всех систем организма; </w:t>
      </w:r>
    </w:p>
    <w:p w:rsidR="007255B0" w:rsidRP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- умение контролировать психическое состояние. </w:t>
      </w:r>
    </w:p>
    <w:p w:rsidR="007255B0" w:rsidRP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 xml:space="preserve">Программа </w:t>
      </w:r>
      <w:r w:rsidR="005617EF">
        <w:t xml:space="preserve">внеурочной деятельности (секции) </w:t>
      </w:r>
      <w:r w:rsidRPr="007255B0">
        <w:t>«</w:t>
      </w:r>
      <w:r w:rsidR="00096669">
        <w:t>Спортивные игры</w:t>
      </w:r>
      <w:r w:rsidRPr="007255B0">
        <w:t xml:space="preserve">» направлена на реализацию следующих принципов: </w:t>
      </w:r>
    </w:p>
    <w:p w:rsidR="007255B0" w:rsidRP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lastRenderedPageBreak/>
        <w:t xml:space="preserve">- принцип модификации, основанный на выборе средств, методов и форм организации занятий, учитывающих </w:t>
      </w:r>
      <w:proofErr w:type="spellStart"/>
      <w:proofErr w:type="gramStart"/>
      <w:r w:rsidRPr="007255B0">
        <w:t>возрастно</w:t>
      </w:r>
      <w:proofErr w:type="spellEnd"/>
      <w:r w:rsidRPr="007255B0">
        <w:t xml:space="preserve"> - половые</w:t>
      </w:r>
      <w:proofErr w:type="gramEnd"/>
      <w:r w:rsidRPr="007255B0">
        <w:t xml:space="preserve"> и индивидуальные особенности детей</w:t>
      </w:r>
      <w:r>
        <w:t>;</w:t>
      </w:r>
    </w:p>
    <w:p w:rsidR="007255B0" w:rsidRP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>-принцип сознательности и активности, основанный на формирование у детей осмысленного отношения к выполнению поставленных задач</w:t>
      </w:r>
      <w:r>
        <w:t>;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>-принцип доступности, основанный на индивидуальном подходе к ученикам, который создает благоприятные условия для развития личностных способностей</w:t>
      </w:r>
      <w:r>
        <w:t>;</w:t>
      </w:r>
    </w:p>
    <w:p w:rsidR="007255B0" w:rsidRDefault="007255B0" w:rsidP="007255B0">
      <w:pPr>
        <w:pStyle w:val="Default"/>
        <w:spacing w:line="360" w:lineRule="auto"/>
        <w:ind w:firstLine="709"/>
        <w:jc w:val="both"/>
      </w:pPr>
      <w:r w:rsidRPr="007255B0">
        <w:t>- принцип последовательности обеспечивает перевод двигательного умения в двигательный навык</w:t>
      </w:r>
      <w:r>
        <w:t>.</w:t>
      </w:r>
    </w:p>
    <w:p w:rsidR="007255B0" w:rsidRPr="00C24861" w:rsidRDefault="007255B0" w:rsidP="00725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на занятие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«</w:t>
      </w:r>
      <w:r w:rsidR="000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 всего часов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8D5" w:rsidRDefault="00AD047D" w:rsidP="00AD047D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24861"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МЕСТА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ПРОГРАММЫ ВНЕУРОЧНОЙ ДЕЯТЕЛЬНОСТИ «</w:t>
      </w:r>
      <w:r w:rsidR="00F15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ЗДОРОВЕЙКА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D047D" w:rsidRPr="00AD047D" w:rsidRDefault="00AD047D" w:rsidP="00AD047D">
      <w:pPr>
        <w:pStyle w:val="a3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D047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Программа соответствует федеральному компоненту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ФГОС</w:t>
      </w:r>
      <w:r w:rsidRPr="00AD047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и представляет собой вариант программы организации внеурочной деятельности учащихся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8</w:t>
      </w:r>
      <w:r w:rsidRPr="00AD047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класса. </w:t>
      </w:r>
      <w:proofErr w:type="gramStart"/>
      <w:r w:rsidRPr="00AD047D">
        <w:rPr>
          <w:rFonts w:ascii="Times New Roman" w:eastAsiaTheme="minorHAnsi" w:hAnsi="Times New Roman" w:cs="Times New Roman"/>
          <w:color w:val="000000"/>
          <w:sz w:val="24"/>
          <w:szCs w:val="24"/>
        </w:rPr>
        <w:t>Рассчитана</w:t>
      </w:r>
      <w:proofErr w:type="gramEnd"/>
      <w:r w:rsidRPr="00AD047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34</w:t>
      </w:r>
      <w:r w:rsidRPr="00AD047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учебных часа и предполагает равномерное распределение этих часов по неделям с целью проведение регулярных еженедельных внеурочных занятий со школьниками. Режим занятий: занятия по данной программе проводятся в форме тренировок, соревнований, товарищеских встреч, сдачи контрольных нормативов, контрольного тестирования Периодичность - один раз в неделю по одному учебному часу ограниченному временем.</w:t>
      </w:r>
    </w:p>
    <w:p w:rsidR="00C24861" w:rsidRPr="00AD047D" w:rsidRDefault="00AD047D" w:rsidP="00AD047D">
      <w:pPr>
        <w:widowControl w:val="0"/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C24861" w:rsidRPr="00AD0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ЦЕННОСТНЫХ ОРИЕНТИРОВ СОДЕРЖАНИЯ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C24861" w:rsidRPr="00C24861" w:rsidRDefault="00C24861" w:rsidP="00C9527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жизни – признание человеческой жизни величайшей ценностью, что реализуется в бережном отношении к другим людям и к природе.</w:t>
      </w:r>
    </w:p>
    <w:p w:rsidR="00C24861" w:rsidRPr="00C24861" w:rsidRDefault="00C24861" w:rsidP="00C9527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человека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добра 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Ценность истины – это ценность научного познания как части культуры человечества, разума, понимания сущности бытия, мироздания.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семьи 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труда и творчества как естественного условия человеческой жизни, состояния нормального человеческого существования.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свободы 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социальной солидарности 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гражданственности – осознание человеком себя как члена общества, народа, представителя страны и государства.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патриотизма 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C24861" w:rsidRPr="00C24861" w:rsidRDefault="00C24861" w:rsidP="00C952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человечества 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0129" w:rsidRPr="00C24861" w:rsidRDefault="00AD047D" w:rsidP="00096669">
      <w:pPr>
        <w:shd w:val="clear" w:color="auto" w:fill="FFFFFF"/>
        <w:spacing w:before="180" w:after="0" w:line="360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00129"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ЛИЧНОС</w:t>
      </w:r>
      <w:r w:rsidR="0009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C00129"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НЫЕ, МЕТАПРЕДМЕТНЫЕ И ПРЕДМЕТНЫЕ РЕЗУЛЬТАТЫ ОСВОЕНИЯ ПРОГРАММЫ</w:t>
      </w:r>
      <w:r w:rsidR="00561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ВНУРОЧНОЙ ДЕЯТЕЛЬНОСТИ </w:t>
      </w:r>
      <w:r w:rsidR="005617EF" w:rsidRPr="0009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15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ЗДОРОВЕЙКА</w:t>
      </w:r>
      <w:r w:rsidR="005617EF" w:rsidRPr="0009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00129" w:rsidRPr="0009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A2CF9" w:rsidRPr="00C24861" w:rsidRDefault="00AD047D" w:rsidP="00AD047D">
      <w:pPr>
        <w:widowControl w:val="0"/>
        <w:shd w:val="clear" w:color="auto" w:fill="FFFFFF"/>
        <w:spacing w:before="1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</w:t>
      </w:r>
      <w:r w:rsidR="000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2CF9"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="006A2CF9"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6A2CF9"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6A2CF9" w:rsidRPr="00C24861" w:rsidRDefault="006A2CF9" w:rsidP="005617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Универсальными компетенциями учащихся являются:</w:t>
      </w:r>
    </w:p>
    <w:p w:rsidR="006A2CF9" w:rsidRPr="00C24861" w:rsidRDefault="006A2CF9" w:rsidP="005617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умени</w:t>
      </w:r>
      <w:r w:rsidR="00AD04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собственную деятельность, выбирать и использовать средства для достижения ее цели;</w:t>
      </w:r>
    </w:p>
    <w:p w:rsidR="006A2CF9" w:rsidRPr="00C24861" w:rsidRDefault="006A2CF9" w:rsidP="000966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умени</w:t>
      </w:r>
      <w:r w:rsidR="00AD04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включаться в коллективную деятельность, взаимодействовать со сверстниками в достижении общих целей;</w:t>
      </w:r>
    </w:p>
    <w:p w:rsidR="006A2CF9" w:rsidRDefault="006A2CF9" w:rsidP="000966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умени</w:t>
      </w:r>
      <w:r w:rsidR="00AD04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2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</w:t>
      </w:r>
      <w:proofErr w:type="gramStart"/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формируются личностные, </w:t>
      </w:r>
      <w:proofErr w:type="spellStart"/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результаты.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отражаются в индивидуальных качественных свойствах обучающихся: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культуры здоровья – отношения к здоровью как высшей ценности человека;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C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рационально организовать физическую и интеллектуальную деятельность;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противостоять негативным факторам, приводящим к ухудшению здоровья;</w:t>
      </w:r>
    </w:p>
    <w:p w:rsidR="002D6170" w:rsidRPr="00BC32A1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умений позитивного коммуникативного общения с окружающими.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следующие умения: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со сверстниками подвижные игры и элементы соревнова</w:t>
      </w: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осуществлять их объективное судейство;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обращаться с инвентарем и оборудованием, соблюдать требования техники безопасности к местам проведения;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занятия физической культурой с разной целевой направ</w:t>
      </w: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ленностью, подбирать для них физические упражнения и выполнять их с заданной дозиров</w:t>
      </w: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нагрузки;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со сверстниками по правилам проведения подвижных игр и сорев</w:t>
      </w: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нований;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подавать строевые команды, вести подсчет при выполнении </w:t>
      </w:r>
      <w:proofErr w:type="spellStart"/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</w:t>
      </w: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ражнений;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технические действия из базовых видов спорта, применять их в игровой и соревновательной деятельности;</w:t>
      </w:r>
    </w:p>
    <w:p w:rsidR="002D6170" w:rsidRDefault="002D6170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C9527A" w:rsidRPr="00BC32A1" w:rsidRDefault="00C9527A" w:rsidP="002D61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29" w:rsidRPr="00C24861" w:rsidRDefault="005617EF" w:rsidP="00C00129">
      <w:pPr>
        <w:shd w:val="clear" w:color="auto" w:fill="FFFFFF"/>
        <w:spacing w:before="180" w:after="180" w:line="240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СОДЕРЖАНИЕ </w:t>
      </w:r>
      <w:r w:rsidR="002D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 «</w:t>
      </w:r>
      <w:r w:rsidR="00F15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ЗДОРОВЕЙКА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00129" w:rsidRPr="00C24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D6170" w:rsidRPr="00905BA1" w:rsidRDefault="002D6170" w:rsidP="00905BA1">
      <w:pPr>
        <w:pStyle w:val="Default"/>
        <w:spacing w:line="360" w:lineRule="auto"/>
        <w:ind w:firstLine="709"/>
        <w:jc w:val="both"/>
      </w:pPr>
      <w:r w:rsidRPr="00905BA1">
        <w:rPr>
          <w:b/>
          <w:bCs/>
        </w:rPr>
        <w:t xml:space="preserve">Баскетбол </w:t>
      </w:r>
    </w:p>
    <w:p w:rsidR="002D6170" w:rsidRPr="00905BA1" w:rsidRDefault="002D6170" w:rsidP="00905BA1">
      <w:pPr>
        <w:pStyle w:val="Default"/>
        <w:spacing w:line="360" w:lineRule="auto"/>
        <w:ind w:firstLine="709"/>
        <w:jc w:val="both"/>
      </w:pPr>
      <w:r w:rsidRPr="00905BA1">
        <w:t xml:space="preserve">Инструктаж по Т.Б. Ведение мяча, ловля и передача мяча, бросок в корзину. Финты, эстафеты с ведением мяча. Учебная игра. Передвижение, прыжки, остановки, повороты с мячом, заслоны. Игра «10передач». Упражнения с мячом по заданию, техника игры в защите. Передачи мяча двумя руками от груди, учебная игра в </w:t>
      </w:r>
      <w:proofErr w:type="spellStart"/>
      <w:r w:rsidRPr="00905BA1">
        <w:t>стритбол</w:t>
      </w:r>
      <w:proofErr w:type="spellEnd"/>
      <w:r w:rsidRPr="00905BA1">
        <w:t xml:space="preserve">. Броски мяча в кольцо двумя руками от груди со средней дистанции. Игра по упрощенным правилам. Эстафеты с элементами баскетбола. </w:t>
      </w:r>
    </w:p>
    <w:p w:rsidR="002D6170" w:rsidRPr="00905BA1" w:rsidRDefault="002D6170" w:rsidP="00905BA1">
      <w:pPr>
        <w:pStyle w:val="Default"/>
        <w:spacing w:line="360" w:lineRule="auto"/>
        <w:ind w:firstLine="709"/>
        <w:jc w:val="both"/>
      </w:pPr>
      <w:r w:rsidRPr="00905BA1">
        <w:rPr>
          <w:b/>
          <w:bCs/>
        </w:rPr>
        <w:t xml:space="preserve">Волейбол </w:t>
      </w:r>
    </w:p>
    <w:p w:rsidR="002D6170" w:rsidRPr="00905BA1" w:rsidRDefault="002D6170" w:rsidP="00905BA1">
      <w:pPr>
        <w:pStyle w:val="Default"/>
        <w:spacing w:line="360" w:lineRule="auto"/>
        <w:ind w:firstLine="709"/>
        <w:jc w:val="both"/>
      </w:pPr>
      <w:r w:rsidRPr="00905BA1">
        <w:t xml:space="preserve">Стойки с перемещениями и исходными положениями. Передача мяча двумя руками сверху после перемещения. Верхняя и нижняя передача мяча в парах. Передача мяча на точность после перемещения. Тактика верхней и нижней передачи мяча. Нижняя прямая подача. Учебная игра по упрощенным правилам. Прием мяча снизу. Учебная игра с заданиями. Передача мяча сверху и снизу в сочетании с перемещениями. Игра в волейбол. </w:t>
      </w:r>
    </w:p>
    <w:p w:rsidR="002D6170" w:rsidRPr="00905BA1" w:rsidRDefault="002D6170" w:rsidP="00905BA1">
      <w:pPr>
        <w:pStyle w:val="Default"/>
        <w:spacing w:line="360" w:lineRule="auto"/>
        <w:ind w:firstLine="709"/>
        <w:jc w:val="both"/>
      </w:pPr>
      <w:r w:rsidRPr="00905BA1">
        <w:rPr>
          <w:b/>
          <w:bCs/>
        </w:rPr>
        <w:t xml:space="preserve">Футбол </w:t>
      </w:r>
    </w:p>
    <w:p w:rsidR="002D6170" w:rsidRPr="00905BA1" w:rsidRDefault="002D6170" w:rsidP="00905BA1">
      <w:pPr>
        <w:pStyle w:val="Default"/>
        <w:spacing w:line="360" w:lineRule="auto"/>
        <w:ind w:firstLine="709"/>
        <w:jc w:val="both"/>
      </w:pPr>
      <w:r w:rsidRPr="00905BA1">
        <w:t xml:space="preserve">Понятие футбол. Правила игры. Техника владения мячом. Групповые действия. Взаимодействие двух и более игроков при передаче мяча друг другу. </w:t>
      </w:r>
    </w:p>
    <w:p w:rsidR="005617EF" w:rsidRDefault="002D6170" w:rsidP="00905BA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BA1">
        <w:rPr>
          <w:rFonts w:ascii="Times New Roman" w:hAnsi="Times New Roman" w:cs="Times New Roman"/>
          <w:sz w:val="24"/>
          <w:szCs w:val="24"/>
        </w:rPr>
        <w:lastRenderedPageBreak/>
        <w:t>Тактическая игра в нападении и защите. Игра в футбол.</w:t>
      </w:r>
    </w:p>
    <w:p w:rsidR="004515E1" w:rsidRPr="00905BA1" w:rsidRDefault="004515E1" w:rsidP="00905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CF9" w:rsidRPr="00C24861" w:rsidRDefault="005617EF" w:rsidP="00C90F06">
      <w:pPr>
        <w:shd w:val="clear" w:color="auto" w:fill="FFFFFF"/>
        <w:spacing w:after="18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B08D5" w:rsidRPr="0003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.КАЛЕНДАРНО-ТЕМАТИЧЕСКОЕ ПЛАНИРОВАНИЕ</w:t>
      </w:r>
    </w:p>
    <w:p w:rsidR="003B08D5" w:rsidRPr="00C24861" w:rsidRDefault="00E21093" w:rsidP="00C2486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B08D5" w:rsidRPr="00C2486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B08D5" w:rsidRPr="00C24861" w:rsidRDefault="003B08D5" w:rsidP="00C2486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2" w:type="dxa"/>
        <w:tblLayout w:type="fixed"/>
        <w:tblLook w:val="01E0"/>
      </w:tblPr>
      <w:tblGrid>
        <w:gridCol w:w="577"/>
        <w:gridCol w:w="1041"/>
        <w:gridCol w:w="2379"/>
        <w:gridCol w:w="1438"/>
        <w:gridCol w:w="2283"/>
        <w:gridCol w:w="2145"/>
        <w:gridCol w:w="2719"/>
        <w:gridCol w:w="2690"/>
      </w:tblGrid>
      <w:tr w:rsidR="006A2CF9" w:rsidRPr="00C24861" w:rsidTr="00804EEB">
        <w:tc>
          <w:tcPr>
            <w:tcW w:w="577" w:type="dxa"/>
            <w:vMerge w:val="restart"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№ </w:t>
            </w:r>
            <w:proofErr w:type="spellStart"/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</w:t>
            </w:r>
            <w:proofErr w:type="spellEnd"/>
          </w:p>
        </w:tc>
        <w:tc>
          <w:tcPr>
            <w:tcW w:w="1041" w:type="dxa"/>
            <w:vMerge w:val="restart"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Дата</w:t>
            </w:r>
          </w:p>
        </w:tc>
        <w:tc>
          <w:tcPr>
            <w:tcW w:w="2379" w:type="dxa"/>
            <w:vMerge w:val="restart"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Тема, содержание урока</w:t>
            </w:r>
          </w:p>
        </w:tc>
        <w:tc>
          <w:tcPr>
            <w:tcW w:w="1438" w:type="dxa"/>
            <w:vMerge w:val="restart"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Тип урока</w:t>
            </w:r>
          </w:p>
        </w:tc>
        <w:tc>
          <w:tcPr>
            <w:tcW w:w="2283" w:type="dxa"/>
            <w:vMerge w:val="restart"/>
          </w:tcPr>
          <w:p w:rsidR="006A2CF9" w:rsidRPr="00155694" w:rsidRDefault="00E21093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Характеристики основных видов деятельности учащихся</w:t>
            </w:r>
          </w:p>
        </w:tc>
        <w:tc>
          <w:tcPr>
            <w:tcW w:w="7554" w:type="dxa"/>
            <w:gridSpan w:val="3"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Планируемые результаты</w:t>
            </w:r>
          </w:p>
        </w:tc>
      </w:tr>
      <w:tr w:rsidR="006A2CF9" w:rsidRPr="00C24861" w:rsidTr="00804EEB">
        <w:tc>
          <w:tcPr>
            <w:tcW w:w="577" w:type="dxa"/>
            <w:vMerge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vMerge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79" w:type="dxa"/>
            <w:vMerge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38" w:type="dxa"/>
            <w:vMerge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83" w:type="dxa"/>
            <w:vMerge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45" w:type="dxa"/>
          </w:tcPr>
          <w:p w:rsidR="006A2CF9" w:rsidRPr="00155694" w:rsidRDefault="006A2CF9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Предметные </w:t>
            </w:r>
          </w:p>
        </w:tc>
        <w:tc>
          <w:tcPr>
            <w:tcW w:w="2719" w:type="dxa"/>
          </w:tcPr>
          <w:p w:rsidR="006A2CF9" w:rsidRPr="00155694" w:rsidRDefault="00E21093" w:rsidP="00E21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Метапредметные</w:t>
            </w:r>
            <w:proofErr w:type="spellEnd"/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690" w:type="dxa"/>
          </w:tcPr>
          <w:p w:rsidR="006A2CF9" w:rsidRPr="00155694" w:rsidRDefault="00E21093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Личностные</w:t>
            </w:r>
          </w:p>
        </w:tc>
      </w:tr>
      <w:tr w:rsidR="00030446" w:rsidRPr="00C24861" w:rsidTr="00804EEB">
        <w:tc>
          <w:tcPr>
            <w:tcW w:w="15272" w:type="dxa"/>
            <w:gridSpan w:val="8"/>
          </w:tcPr>
          <w:p w:rsidR="00030446" w:rsidRPr="00B7702E" w:rsidRDefault="00030446" w:rsidP="006A2C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7702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Баскетбол </w:t>
            </w:r>
          </w:p>
        </w:tc>
      </w:tr>
      <w:tr w:rsidR="00C02454" w:rsidRPr="00C24861" w:rsidTr="00804EEB">
        <w:tc>
          <w:tcPr>
            <w:tcW w:w="577" w:type="dxa"/>
          </w:tcPr>
          <w:p w:rsidR="00C02454" w:rsidRPr="002C2B9B" w:rsidRDefault="00C02454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41" w:type="dxa"/>
          </w:tcPr>
          <w:p w:rsidR="00C02454" w:rsidRPr="002C2B9B" w:rsidRDefault="00AA1B76" w:rsidP="00AA1B7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02</w:t>
            </w:r>
            <w:r w:rsidR="00C02454"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.09</w:t>
            </w:r>
          </w:p>
        </w:tc>
        <w:tc>
          <w:tcPr>
            <w:tcW w:w="2379" w:type="dxa"/>
          </w:tcPr>
          <w:p w:rsidR="00C02454" w:rsidRDefault="00C02454" w:rsidP="00155694">
            <w:pPr>
              <w:pStyle w:val="Default"/>
              <w:jc w:val="both"/>
              <w:rPr>
                <w:sz w:val="23"/>
                <w:szCs w:val="23"/>
              </w:rPr>
            </w:pPr>
            <w:r w:rsidRPr="002C2B9B">
              <w:rPr>
                <w:sz w:val="23"/>
                <w:szCs w:val="23"/>
              </w:rPr>
              <w:t>Правила по технике безопасности на занятиях спортивных игр.</w:t>
            </w:r>
          </w:p>
        </w:tc>
        <w:tc>
          <w:tcPr>
            <w:tcW w:w="1438" w:type="dxa"/>
          </w:tcPr>
          <w:p w:rsidR="00C02454" w:rsidRPr="00155694" w:rsidRDefault="00C02454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C02454" w:rsidRDefault="00C02454" w:rsidP="002C2B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ТБ на занятиях </w:t>
            </w:r>
            <w:proofErr w:type="gramStart"/>
            <w:r>
              <w:rPr>
                <w:sz w:val="23"/>
                <w:szCs w:val="23"/>
              </w:rPr>
              <w:t>по б</w:t>
            </w:r>
            <w:proofErr w:type="gramEnd"/>
            <w:r>
              <w:rPr>
                <w:sz w:val="23"/>
                <w:szCs w:val="23"/>
              </w:rPr>
              <w:t xml:space="preserve">/б. Техника передвижения и остановки прыжком. Эстафеты с баскетбольными мячами. </w:t>
            </w:r>
          </w:p>
        </w:tc>
        <w:tc>
          <w:tcPr>
            <w:tcW w:w="2145" w:type="dxa"/>
          </w:tcPr>
          <w:p w:rsidR="00C02454" w:rsidRPr="00C02454" w:rsidRDefault="00C02454" w:rsidP="00C02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Знать: технику безопасности на уроках по подвижным играм;</w:t>
            </w:r>
          </w:p>
          <w:p w:rsidR="00C02454" w:rsidRPr="00155694" w:rsidRDefault="00C02454" w:rsidP="00C02454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Уметь: самостоятельно выполнять комплекс ОРУ; выполнять  ведение мяча; Знать правила игры.</w:t>
            </w:r>
          </w:p>
        </w:tc>
        <w:tc>
          <w:tcPr>
            <w:tcW w:w="2719" w:type="dxa"/>
          </w:tcPr>
          <w:p w:rsidR="00C02454" w:rsidRPr="00155694" w:rsidRDefault="00C02454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Формировать и</w:t>
            </w:r>
          </w:p>
          <w:p w:rsidR="00C02454" w:rsidRPr="00155694" w:rsidRDefault="00C02454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проявлять положительные</w:t>
            </w:r>
          </w:p>
          <w:p w:rsidR="00C02454" w:rsidRPr="00155694" w:rsidRDefault="00C02454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качества личности,</w:t>
            </w:r>
          </w:p>
          <w:p w:rsidR="00C02454" w:rsidRPr="00155694" w:rsidRDefault="00C02454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дисциплинированност</w:t>
            </w:r>
            <w:r>
              <w:rPr>
                <w:color w:val="000000"/>
                <w:sz w:val="23"/>
                <w:szCs w:val="23"/>
              </w:rPr>
              <w:t>ь</w:t>
            </w:r>
            <w:r w:rsidRPr="00155694">
              <w:rPr>
                <w:color w:val="000000"/>
                <w:sz w:val="23"/>
                <w:szCs w:val="23"/>
              </w:rPr>
              <w:t>,</w:t>
            </w:r>
          </w:p>
          <w:p w:rsidR="00C02454" w:rsidRPr="00155694" w:rsidRDefault="00C02454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трудолюбие и упорство в достижении поставленной цели.</w:t>
            </w:r>
          </w:p>
        </w:tc>
        <w:tc>
          <w:tcPr>
            <w:tcW w:w="2690" w:type="dxa"/>
          </w:tcPr>
          <w:p w:rsidR="00C02454" w:rsidRPr="00155694" w:rsidRDefault="00C02454" w:rsidP="00B7702E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Уметь с достаточной полнотой и точностью выражать свои мысли в соответствии с задачами урока, владеть специальной терминологией.</w:t>
            </w:r>
          </w:p>
        </w:tc>
      </w:tr>
      <w:tr w:rsidR="00804EEB" w:rsidRPr="00C24861" w:rsidTr="00804EEB">
        <w:tc>
          <w:tcPr>
            <w:tcW w:w="577" w:type="dxa"/>
          </w:tcPr>
          <w:p w:rsidR="00804EEB" w:rsidRPr="002C2B9B" w:rsidRDefault="00804EEB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41" w:type="dxa"/>
          </w:tcPr>
          <w:p w:rsidR="00804EEB" w:rsidRPr="002C2B9B" w:rsidRDefault="00AA1B76" w:rsidP="00F11D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09</w:t>
            </w:r>
            <w:r w:rsidR="00804EEB"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.09</w:t>
            </w:r>
          </w:p>
        </w:tc>
        <w:tc>
          <w:tcPr>
            <w:tcW w:w="2379" w:type="dxa"/>
          </w:tcPr>
          <w:p w:rsidR="00804EEB" w:rsidRDefault="00804EEB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мяча</w:t>
            </w:r>
          </w:p>
        </w:tc>
        <w:tc>
          <w:tcPr>
            <w:tcW w:w="1438" w:type="dxa"/>
          </w:tcPr>
          <w:p w:rsidR="00804EEB" w:rsidRPr="00155694" w:rsidRDefault="00804EEB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804EEB" w:rsidRDefault="00804EEB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Ведение мяча змейкой, передачи. Техника остановки двумя шагами бросок в кольцо. </w:t>
            </w:r>
          </w:p>
          <w:p w:rsidR="00804EEB" w:rsidRDefault="00804EEB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координационных качеств. Игра в мини-баскетбол. </w:t>
            </w:r>
          </w:p>
        </w:tc>
        <w:tc>
          <w:tcPr>
            <w:tcW w:w="2145" w:type="dxa"/>
          </w:tcPr>
          <w:p w:rsidR="00804EEB" w:rsidRPr="002C2B9B" w:rsidRDefault="00804EEB" w:rsidP="00C02454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 xml:space="preserve">Уметь: самостоятельно выполнять комплекс ОРУ;  </w:t>
            </w:r>
            <w:r>
              <w:rPr>
                <w:color w:val="000000"/>
                <w:sz w:val="23"/>
                <w:szCs w:val="23"/>
              </w:rPr>
              <w:t xml:space="preserve">выполнять ведение мяча </w:t>
            </w:r>
            <w:r w:rsidRPr="001847FE">
              <w:rPr>
                <w:color w:val="000000"/>
                <w:sz w:val="23"/>
                <w:szCs w:val="23"/>
              </w:rPr>
              <w:t>на месте с разной высотой отскока</w:t>
            </w:r>
            <w:r>
              <w:rPr>
                <w:color w:val="000000"/>
                <w:sz w:val="23"/>
                <w:szCs w:val="23"/>
              </w:rPr>
              <w:t>, правой и левой рукой на месте</w:t>
            </w:r>
          </w:p>
        </w:tc>
        <w:tc>
          <w:tcPr>
            <w:tcW w:w="2719" w:type="dxa"/>
            <w:vMerge w:val="restart"/>
          </w:tcPr>
          <w:p w:rsidR="00804EEB" w:rsidRPr="00804EEB" w:rsidRDefault="00804EEB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Познавательные: Осмысление, объяснение своего двигательного опыта.</w:t>
            </w:r>
          </w:p>
          <w:p w:rsidR="00804EEB" w:rsidRPr="00804EEB" w:rsidRDefault="00804EEB" w:rsidP="00804EEB">
            <w:pPr>
              <w:shd w:val="clear" w:color="auto" w:fill="FFFFFF"/>
              <w:spacing w:before="18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Осознание важности освоения универсальных умений связанных с выполнением упражнений.</w:t>
            </w:r>
          </w:p>
          <w:p w:rsidR="00804EEB" w:rsidRPr="00804EEB" w:rsidRDefault="00804EEB" w:rsidP="00804EEB">
            <w:pPr>
              <w:shd w:val="clear" w:color="auto" w:fill="FFFFFF"/>
              <w:spacing w:before="18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Осмысление техники выполнения </w:t>
            </w: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разучиваемых заданий и упражнений.</w:t>
            </w:r>
          </w:p>
          <w:p w:rsidR="00804EEB" w:rsidRPr="00804EEB" w:rsidRDefault="00804EEB" w:rsidP="00804EEB">
            <w:pPr>
              <w:shd w:val="clear" w:color="auto" w:fill="FFFFFF"/>
              <w:spacing w:before="18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Коммуникативные: Формирование способов позитивного взаимодействия со сверстниками в парах и группах при </w:t>
            </w:r>
            <w:proofErr w:type="spellStart"/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разучиванииУпражнений</w:t>
            </w:r>
            <w:proofErr w:type="spellEnd"/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804EEB" w:rsidRDefault="00804EEB" w:rsidP="00804EEB">
            <w:pPr>
              <w:shd w:val="clear" w:color="auto" w:fill="FFFFFF"/>
              <w:spacing w:before="180" w:after="18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объяснять ошибки при выполнении упражнений.</w:t>
            </w:r>
          </w:p>
          <w:p w:rsidR="00714CA1" w:rsidRPr="00804EEB" w:rsidRDefault="00714CA1" w:rsidP="00714C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Регулятивные: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804EEB" w:rsidRPr="00714CA1" w:rsidRDefault="00714CA1" w:rsidP="00714C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690" w:type="dxa"/>
          </w:tcPr>
          <w:p w:rsidR="00804EEB" w:rsidRPr="008316BB" w:rsidRDefault="00804EEB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lastRenderedPageBreak/>
              <w:t>Осознавать</w:t>
            </w:r>
          </w:p>
          <w:p w:rsidR="00804EEB" w:rsidRPr="008316BB" w:rsidRDefault="00804EEB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важность</w:t>
            </w:r>
          </w:p>
          <w:p w:rsidR="00804EEB" w:rsidRPr="008316BB" w:rsidRDefault="00804EEB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освоения</w:t>
            </w:r>
          </w:p>
          <w:p w:rsidR="00804EEB" w:rsidRPr="008316BB" w:rsidRDefault="00804EEB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универсальных</w:t>
            </w:r>
          </w:p>
          <w:p w:rsidR="00804EEB" w:rsidRPr="008316BB" w:rsidRDefault="00804EEB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умений связанных</w:t>
            </w:r>
          </w:p>
          <w:p w:rsidR="00804EEB" w:rsidRPr="008316BB" w:rsidRDefault="00804EEB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с выполнением</w:t>
            </w:r>
          </w:p>
          <w:p w:rsidR="00804EEB" w:rsidRPr="008316BB" w:rsidRDefault="00804EEB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 xml:space="preserve">упражнений. </w:t>
            </w:r>
          </w:p>
          <w:p w:rsidR="00804EEB" w:rsidRPr="008316BB" w:rsidRDefault="00804EEB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8316BB">
              <w:rPr>
                <w:sz w:val="23"/>
                <w:szCs w:val="23"/>
              </w:rPr>
              <w:t xml:space="preserve">Осмысление, объяснение своего двигательного опыта. </w:t>
            </w: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41" w:type="dxa"/>
          </w:tcPr>
          <w:p w:rsidR="00714CA1" w:rsidRPr="002C2B9B" w:rsidRDefault="00F11D3A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</w:t>
            </w:r>
            <w:r w:rsidR="00714CA1"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.09</w:t>
            </w:r>
          </w:p>
        </w:tc>
        <w:tc>
          <w:tcPr>
            <w:tcW w:w="2379" w:type="dxa"/>
          </w:tcPr>
          <w:p w:rsidR="00714CA1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 w:rsidRPr="002C2B9B">
              <w:rPr>
                <w:sz w:val="23"/>
                <w:szCs w:val="23"/>
              </w:rPr>
              <w:t>Передачи мяча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Бросок мяча одной рукой от плеча. Передачи: от груди, </w:t>
            </w:r>
            <w:r>
              <w:rPr>
                <w:sz w:val="23"/>
                <w:szCs w:val="23"/>
              </w:rPr>
              <w:lastRenderedPageBreak/>
              <w:t xml:space="preserve">головы, от плеча. Поднимание туловища. </w:t>
            </w:r>
          </w:p>
        </w:tc>
        <w:tc>
          <w:tcPr>
            <w:tcW w:w="2145" w:type="dxa"/>
          </w:tcPr>
          <w:p w:rsidR="00714CA1" w:rsidRPr="002C2B9B" w:rsidRDefault="00714CA1" w:rsidP="00C02454">
            <w:pPr>
              <w:pStyle w:val="Default"/>
              <w:jc w:val="both"/>
              <w:rPr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lastRenderedPageBreak/>
              <w:t xml:space="preserve">Уметь: самостоятельно выполнять </w:t>
            </w:r>
            <w:r w:rsidRPr="001847FE">
              <w:rPr>
                <w:sz w:val="23"/>
                <w:szCs w:val="23"/>
              </w:rPr>
              <w:lastRenderedPageBreak/>
              <w:t>комплекс ОРУ;  выполнять передачи и ловли мяча на месте и в движении. Знать правила игры.</w:t>
            </w:r>
          </w:p>
        </w:tc>
        <w:tc>
          <w:tcPr>
            <w:tcW w:w="2719" w:type="dxa"/>
            <w:vMerge/>
          </w:tcPr>
          <w:p w:rsidR="00714CA1" w:rsidRPr="008316BB" w:rsidRDefault="00714CA1" w:rsidP="00804E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 w:val="restart"/>
          </w:tcPr>
          <w:p w:rsidR="00714CA1" w:rsidRPr="008316BB" w:rsidRDefault="00714CA1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Осознавать</w:t>
            </w:r>
          </w:p>
          <w:p w:rsidR="00714CA1" w:rsidRPr="008316BB" w:rsidRDefault="00714CA1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важность</w:t>
            </w:r>
          </w:p>
          <w:p w:rsidR="00714CA1" w:rsidRPr="008316BB" w:rsidRDefault="00714CA1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освоения</w:t>
            </w:r>
          </w:p>
          <w:p w:rsidR="00714CA1" w:rsidRPr="008316BB" w:rsidRDefault="00714CA1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lastRenderedPageBreak/>
              <w:t>универсальных</w:t>
            </w:r>
          </w:p>
          <w:p w:rsidR="00714CA1" w:rsidRPr="008316BB" w:rsidRDefault="00714CA1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умений связанных</w:t>
            </w:r>
          </w:p>
          <w:p w:rsidR="00714CA1" w:rsidRPr="008316BB" w:rsidRDefault="00714CA1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>с выполнением</w:t>
            </w:r>
          </w:p>
          <w:p w:rsidR="00714CA1" w:rsidRPr="008316BB" w:rsidRDefault="00714CA1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8316BB">
              <w:rPr>
                <w:color w:val="000000"/>
                <w:sz w:val="23"/>
                <w:szCs w:val="23"/>
              </w:rPr>
              <w:t xml:space="preserve">упражнений. </w:t>
            </w:r>
          </w:p>
          <w:p w:rsidR="00714CA1" w:rsidRPr="008316BB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8316BB">
              <w:rPr>
                <w:sz w:val="23"/>
                <w:szCs w:val="23"/>
              </w:rPr>
              <w:t>Осмысление, объяснение своего двигательного опыта.</w:t>
            </w: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4</w:t>
            </w:r>
          </w:p>
        </w:tc>
        <w:tc>
          <w:tcPr>
            <w:tcW w:w="1041" w:type="dxa"/>
          </w:tcPr>
          <w:p w:rsidR="00714CA1" w:rsidRPr="002C2B9B" w:rsidRDefault="00AA1B76" w:rsidP="00F11D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</w:t>
            </w:r>
            <w:r w:rsidR="00714CA1"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.09</w:t>
            </w:r>
          </w:p>
        </w:tc>
        <w:tc>
          <w:tcPr>
            <w:tcW w:w="2379" w:type="dxa"/>
          </w:tcPr>
          <w:p w:rsidR="00714CA1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мяча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Ведение мяча с изменением направления. Совершенствовать передачи мяча. Игра в баскетбол 2*2. </w:t>
            </w:r>
          </w:p>
        </w:tc>
        <w:tc>
          <w:tcPr>
            <w:tcW w:w="2145" w:type="dxa"/>
          </w:tcPr>
          <w:p w:rsidR="00714CA1" w:rsidRPr="002C2B9B" w:rsidRDefault="00714CA1" w:rsidP="00C02454">
            <w:pPr>
              <w:pStyle w:val="Default"/>
              <w:jc w:val="both"/>
              <w:rPr>
                <w:sz w:val="23"/>
                <w:szCs w:val="23"/>
              </w:rPr>
            </w:pPr>
            <w:r w:rsidRPr="00C02454">
              <w:rPr>
                <w:sz w:val="23"/>
                <w:szCs w:val="23"/>
              </w:rPr>
              <w:t>Уметь: самостоятельно выполнять комплекс ОРУ; выполнять  ведение мяча; выполнять броск</w:t>
            </w:r>
            <w:r>
              <w:rPr>
                <w:sz w:val="23"/>
                <w:szCs w:val="23"/>
              </w:rPr>
              <w:t>и</w:t>
            </w:r>
            <w:r w:rsidRPr="00C02454">
              <w:rPr>
                <w:sz w:val="23"/>
                <w:szCs w:val="23"/>
              </w:rPr>
              <w:t xml:space="preserve">  мяча по кольцу, после двух шагов.</w:t>
            </w:r>
          </w:p>
        </w:tc>
        <w:tc>
          <w:tcPr>
            <w:tcW w:w="2719" w:type="dxa"/>
            <w:vMerge/>
          </w:tcPr>
          <w:p w:rsidR="00714CA1" w:rsidRPr="008316BB" w:rsidRDefault="00714CA1" w:rsidP="00804E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714CA1" w:rsidRPr="008316BB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41" w:type="dxa"/>
          </w:tcPr>
          <w:p w:rsidR="00714CA1" w:rsidRPr="002C2B9B" w:rsidRDefault="00AA1B76" w:rsidP="00AA1B7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30.09</w:t>
            </w:r>
          </w:p>
        </w:tc>
        <w:tc>
          <w:tcPr>
            <w:tcW w:w="2379" w:type="dxa"/>
          </w:tcPr>
          <w:p w:rsidR="00714CA1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 w:rsidRPr="00C02454">
              <w:rPr>
                <w:sz w:val="23"/>
                <w:szCs w:val="23"/>
              </w:rPr>
              <w:t>Стойка, перемещение, повороты, остановка. Штрафные броски. Учебная игра.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Default="00714CA1" w:rsidP="001847FE">
            <w:pPr>
              <w:pStyle w:val="Default"/>
              <w:jc w:val="both"/>
              <w:rPr>
                <w:sz w:val="23"/>
                <w:szCs w:val="23"/>
              </w:rPr>
            </w:pPr>
            <w:r w:rsidRPr="00C02454">
              <w:rPr>
                <w:sz w:val="23"/>
                <w:szCs w:val="23"/>
              </w:rPr>
              <w:t>Совершенствование техники перемещений, остановок, поворотов. Совершенствование  техники бросков по кольцу со штрафной линии.</w:t>
            </w:r>
          </w:p>
        </w:tc>
        <w:tc>
          <w:tcPr>
            <w:tcW w:w="2145" w:type="dxa"/>
          </w:tcPr>
          <w:p w:rsidR="00714CA1" w:rsidRPr="00C02454" w:rsidRDefault="00714CA1" w:rsidP="00C02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Уметь: самостоятельно выполнять комплекс ОРУ; выполнять  ведение мяча; выполнять перемещения, остановок.</w:t>
            </w:r>
          </w:p>
          <w:p w:rsidR="00714CA1" w:rsidRPr="002C2B9B" w:rsidRDefault="00714CA1" w:rsidP="00C02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Выполнять броски  по кольцу со штрафной линии.  Знать правила игры</w:t>
            </w:r>
          </w:p>
        </w:tc>
        <w:tc>
          <w:tcPr>
            <w:tcW w:w="2719" w:type="dxa"/>
            <w:vMerge/>
          </w:tcPr>
          <w:p w:rsidR="00714CA1" w:rsidRPr="008316BB" w:rsidRDefault="00714CA1" w:rsidP="00804E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714CA1" w:rsidRPr="008316BB" w:rsidRDefault="00714CA1" w:rsidP="00AA1B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41" w:type="dxa"/>
          </w:tcPr>
          <w:p w:rsidR="00714CA1" w:rsidRPr="002C2B9B" w:rsidRDefault="00AA1B76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07</w:t>
            </w:r>
            <w:r w:rsidR="00714CA1"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.10</w:t>
            </w:r>
          </w:p>
        </w:tc>
        <w:tc>
          <w:tcPr>
            <w:tcW w:w="2379" w:type="dxa"/>
          </w:tcPr>
          <w:p w:rsidR="00714CA1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Бросок мяча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Бросок мяча одной </w:t>
            </w:r>
            <w:r>
              <w:rPr>
                <w:sz w:val="23"/>
                <w:szCs w:val="23"/>
              </w:rPr>
              <w:lastRenderedPageBreak/>
              <w:t xml:space="preserve">рукой от плеча. Передачи: от груди, головы, от плеча. Поднимание туловища. </w:t>
            </w:r>
          </w:p>
        </w:tc>
        <w:tc>
          <w:tcPr>
            <w:tcW w:w="2145" w:type="dxa"/>
          </w:tcPr>
          <w:p w:rsidR="00714CA1" w:rsidRPr="002C2B9B" w:rsidRDefault="00714CA1" w:rsidP="00B7702E">
            <w:pPr>
              <w:pStyle w:val="Default"/>
              <w:jc w:val="both"/>
              <w:rPr>
                <w:sz w:val="23"/>
                <w:szCs w:val="23"/>
              </w:rPr>
            </w:pPr>
            <w:r w:rsidRPr="00714CA1">
              <w:rPr>
                <w:sz w:val="23"/>
                <w:szCs w:val="23"/>
              </w:rPr>
              <w:lastRenderedPageBreak/>
              <w:t xml:space="preserve">Уметь: </w:t>
            </w:r>
            <w:r w:rsidRPr="00714CA1">
              <w:rPr>
                <w:sz w:val="23"/>
                <w:szCs w:val="23"/>
              </w:rPr>
              <w:lastRenderedPageBreak/>
              <w:t>самостоятельно выполнять комплекс ОРУ; выполнять броски  по кольцу со штрафной линии; выполнять бросков  мяча по кольцу, после двух шагов.  Знать правила игры.</w:t>
            </w:r>
          </w:p>
        </w:tc>
        <w:tc>
          <w:tcPr>
            <w:tcW w:w="2719" w:type="dxa"/>
            <w:vMerge w:val="restart"/>
          </w:tcPr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Познавательные: </w:t>
            </w: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Осмысление, объяснение своего двигательного опыта.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Осознание важности освоения универсальных умений связанных с выполнением упражнений.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Осмысление техники выполнения разучиваемых заданий и упражнений.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Упражнений.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объяснять ошибки при выполнении упражнений.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Регулятивные: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714CA1" w:rsidRPr="00804EEB" w:rsidRDefault="00714CA1" w:rsidP="00804E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714CA1" w:rsidRPr="008316BB" w:rsidRDefault="00714CA1" w:rsidP="00804EEB">
            <w:pPr>
              <w:pStyle w:val="Default"/>
              <w:jc w:val="both"/>
              <w:rPr>
                <w:sz w:val="23"/>
                <w:szCs w:val="23"/>
              </w:rPr>
            </w:pPr>
            <w:r w:rsidRPr="00804EEB">
              <w:rPr>
                <w:sz w:val="23"/>
                <w:szCs w:val="23"/>
              </w:rPr>
              <w:t xml:space="preserve">Умение видеть красоту движений, выделять и </w:t>
            </w:r>
            <w:r w:rsidRPr="00804EEB">
              <w:rPr>
                <w:sz w:val="23"/>
                <w:szCs w:val="23"/>
              </w:rPr>
              <w:lastRenderedPageBreak/>
              <w:t>обосновывать эстетические признаки в движениях и передвижениях человека.</w:t>
            </w:r>
          </w:p>
        </w:tc>
        <w:tc>
          <w:tcPr>
            <w:tcW w:w="2690" w:type="dxa"/>
            <w:vMerge w:val="restart"/>
          </w:tcPr>
          <w:p w:rsidR="00714CA1" w:rsidRPr="00C02454" w:rsidRDefault="00714CA1" w:rsidP="00C024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Формирование навыка </w:t>
            </w: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систематического наблюдения за своим физическим состоянием, величиной физических нагрузок.</w:t>
            </w:r>
          </w:p>
          <w:p w:rsidR="00714CA1" w:rsidRPr="00C02454" w:rsidRDefault="00714CA1" w:rsidP="00C024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714CA1" w:rsidRPr="00C02454" w:rsidRDefault="00714CA1" w:rsidP="00C024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714CA1" w:rsidRPr="00C02454" w:rsidRDefault="00714CA1" w:rsidP="00C024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714CA1" w:rsidRPr="008316BB" w:rsidRDefault="00714CA1" w:rsidP="00714C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7</w:t>
            </w:r>
          </w:p>
        </w:tc>
        <w:tc>
          <w:tcPr>
            <w:tcW w:w="1041" w:type="dxa"/>
          </w:tcPr>
          <w:p w:rsidR="00714CA1" w:rsidRPr="002C2B9B" w:rsidRDefault="00AA1B76" w:rsidP="000304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</w:t>
            </w:r>
            <w:r w:rsidR="00714CA1"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.10</w:t>
            </w:r>
          </w:p>
        </w:tc>
        <w:tc>
          <w:tcPr>
            <w:tcW w:w="2379" w:type="dxa"/>
          </w:tcPr>
          <w:p w:rsidR="00714CA1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мяча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>Ведение мяча с разной высоты отскока. Остановка прыжком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 xml:space="preserve">овершенствовать передачи мяча. Игра в баскетбол 2*2. </w:t>
            </w:r>
          </w:p>
        </w:tc>
        <w:tc>
          <w:tcPr>
            <w:tcW w:w="2145" w:type="dxa"/>
            <w:vMerge w:val="restart"/>
          </w:tcPr>
          <w:p w:rsidR="00714CA1" w:rsidRPr="002C2B9B" w:rsidRDefault="00714CA1" w:rsidP="00B770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4C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Уметь: самостоятельно выполнять комплекс ОРУ; выполнять  ведение мяча; Знать правила игры.</w:t>
            </w:r>
          </w:p>
        </w:tc>
        <w:tc>
          <w:tcPr>
            <w:tcW w:w="2719" w:type="dxa"/>
            <w:vMerge/>
          </w:tcPr>
          <w:p w:rsidR="00714CA1" w:rsidRPr="008316BB" w:rsidRDefault="00714CA1" w:rsidP="00B7702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714CA1" w:rsidRPr="008316BB" w:rsidRDefault="00714CA1" w:rsidP="00B770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41" w:type="dxa"/>
          </w:tcPr>
          <w:p w:rsidR="00714CA1" w:rsidRPr="002C2B9B" w:rsidRDefault="00AA1B76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21.10</w:t>
            </w:r>
          </w:p>
        </w:tc>
        <w:tc>
          <w:tcPr>
            <w:tcW w:w="2379" w:type="dxa"/>
          </w:tcPr>
          <w:p w:rsidR="00714CA1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мяча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Default="00714CA1" w:rsidP="001847FE">
            <w:pPr>
              <w:pStyle w:val="Default"/>
              <w:jc w:val="both"/>
              <w:rPr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>Ведение мяча с изменением направления движения Различные способы ведения мяча. Стойки и перемещения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 xml:space="preserve">овершенствовать передачи мяча. Игра в мини-баскетбол 3*3 </w:t>
            </w:r>
          </w:p>
        </w:tc>
        <w:tc>
          <w:tcPr>
            <w:tcW w:w="2145" w:type="dxa"/>
            <w:vMerge/>
          </w:tcPr>
          <w:p w:rsidR="00714CA1" w:rsidRPr="002C2B9B" w:rsidRDefault="00714CA1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714CA1" w:rsidRPr="00C24861" w:rsidRDefault="00714CA1" w:rsidP="00E2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714CA1" w:rsidRPr="00C24861" w:rsidRDefault="00714CA1" w:rsidP="006A2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041" w:type="dxa"/>
          </w:tcPr>
          <w:p w:rsidR="00714CA1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379" w:type="dxa"/>
          </w:tcPr>
          <w:p w:rsidR="00714CA1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Передвижение, броски в кольцо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714CA1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Техника передвижения и остановки прыжком. Бросок в кольцо. Эстафеты с баскетбольными мячами. Вырывание </w:t>
            </w:r>
          </w:p>
          <w:p w:rsidR="00714CA1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 выбивание мяча. Игра в мини- баскетбол. </w:t>
            </w:r>
          </w:p>
        </w:tc>
        <w:tc>
          <w:tcPr>
            <w:tcW w:w="2145" w:type="dxa"/>
          </w:tcPr>
          <w:p w:rsidR="00714CA1" w:rsidRPr="002C2B9B" w:rsidRDefault="00714CA1" w:rsidP="00714C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4C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Уметь: самостоятельно выполнять комплекс ОРУ;  выполнять броски по кольцу с ближней </w:t>
            </w:r>
            <w:r w:rsidRPr="00714C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дистанции. Знать правила</w:t>
            </w:r>
          </w:p>
        </w:tc>
        <w:tc>
          <w:tcPr>
            <w:tcW w:w="2719" w:type="dxa"/>
            <w:vMerge/>
          </w:tcPr>
          <w:p w:rsidR="00714CA1" w:rsidRPr="00C24861" w:rsidRDefault="00714CA1" w:rsidP="00E2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714CA1" w:rsidRPr="00C24861" w:rsidRDefault="00714CA1" w:rsidP="006A2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10</w:t>
            </w:r>
          </w:p>
        </w:tc>
        <w:tc>
          <w:tcPr>
            <w:tcW w:w="1041" w:type="dxa"/>
          </w:tcPr>
          <w:p w:rsidR="00714CA1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379" w:type="dxa"/>
          </w:tcPr>
          <w:p w:rsidR="00714CA1" w:rsidRPr="00155694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Вырывание, выбивание мяча, броски в кольцо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714CA1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Бросок в кольцо. Эстафеты с баскетбольными мячами. Вырывание </w:t>
            </w:r>
          </w:p>
          <w:p w:rsidR="00714CA1" w:rsidRPr="00155694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выбивание мяча. Игра в мини- баскетбол. </w:t>
            </w:r>
          </w:p>
        </w:tc>
        <w:tc>
          <w:tcPr>
            <w:tcW w:w="2145" w:type="dxa"/>
          </w:tcPr>
          <w:p w:rsidR="00714CA1" w:rsidRPr="00B7702E" w:rsidRDefault="00714CA1" w:rsidP="00714CA1">
            <w:pPr>
              <w:pStyle w:val="Default"/>
              <w:rPr>
                <w:sz w:val="23"/>
                <w:szCs w:val="23"/>
              </w:rPr>
            </w:pPr>
            <w:r w:rsidRPr="00714CA1">
              <w:rPr>
                <w:sz w:val="23"/>
                <w:szCs w:val="23"/>
              </w:rPr>
              <w:t>Уметь: самостоятельно выполнять комплекс ОРУ; выполнять броски  по кольцу; выполнять бросков  мяча по кольцу, после двух шагов.  Знать правила игры.</w:t>
            </w:r>
          </w:p>
        </w:tc>
        <w:tc>
          <w:tcPr>
            <w:tcW w:w="2719" w:type="dxa"/>
            <w:vMerge/>
          </w:tcPr>
          <w:p w:rsidR="00714CA1" w:rsidRPr="00C24861" w:rsidRDefault="00714CA1" w:rsidP="00E2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714CA1" w:rsidRPr="00C24861" w:rsidRDefault="00714CA1" w:rsidP="006A2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041" w:type="dxa"/>
          </w:tcPr>
          <w:p w:rsidR="00714CA1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11D3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379" w:type="dxa"/>
          </w:tcPr>
          <w:p w:rsidR="00714CA1" w:rsidRPr="00155694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 w:rsidRPr="008F4BED">
              <w:rPr>
                <w:sz w:val="22"/>
                <w:szCs w:val="22"/>
                <w:lang w:bidi="ru-RU"/>
              </w:rPr>
              <w:t>Игровое занятие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Pr="00155694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 «семь передач». Учебная игра </w:t>
            </w:r>
          </w:p>
        </w:tc>
        <w:tc>
          <w:tcPr>
            <w:tcW w:w="2145" w:type="dxa"/>
          </w:tcPr>
          <w:p w:rsidR="00714CA1" w:rsidRPr="00B7702E" w:rsidRDefault="00714CA1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714CA1">
              <w:rPr>
                <w:sz w:val="23"/>
                <w:szCs w:val="23"/>
              </w:rPr>
              <w:t>Уметь: самостоятельно выполнять комплекс ОРУ; выполнять  ведение мяча; Знать правила игры.</w:t>
            </w:r>
          </w:p>
        </w:tc>
        <w:tc>
          <w:tcPr>
            <w:tcW w:w="2719" w:type="dxa"/>
            <w:vMerge/>
          </w:tcPr>
          <w:p w:rsidR="00714CA1" w:rsidRPr="00C24861" w:rsidRDefault="00714CA1" w:rsidP="00E2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 w:val="restart"/>
          </w:tcPr>
          <w:p w:rsidR="00714CA1" w:rsidRPr="00C02454" w:rsidRDefault="00714CA1" w:rsidP="00714C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714CA1" w:rsidRPr="00C02454" w:rsidRDefault="00714CA1" w:rsidP="00714C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714CA1" w:rsidRPr="00C02454" w:rsidRDefault="00714CA1" w:rsidP="00714C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714CA1" w:rsidRPr="00C02454" w:rsidRDefault="00714CA1" w:rsidP="00714C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Формирование эстетических </w:t>
            </w: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потребностей, ценностей и чувств.</w:t>
            </w:r>
          </w:p>
          <w:p w:rsidR="00714CA1" w:rsidRPr="00C02454" w:rsidRDefault="00714CA1" w:rsidP="00714C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714CA1" w:rsidRPr="00C24861" w:rsidRDefault="00714CA1" w:rsidP="006A2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041" w:type="dxa"/>
          </w:tcPr>
          <w:p w:rsidR="00714CA1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9125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379" w:type="dxa"/>
          </w:tcPr>
          <w:p w:rsidR="00714CA1" w:rsidRPr="00155694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Ведение, передачи, броски мяча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Pr="00155694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в ведении, передачах, бросках. </w:t>
            </w:r>
            <w:r w:rsidRPr="001847FE">
              <w:rPr>
                <w:sz w:val="23"/>
                <w:szCs w:val="23"/>
              </w:rPr>
              <w:t>Броски в кольцо в движении</w:t>
            </w:r>
            <w:r>
              <w:rPr>
                <w:sz w:val="23"/>
                <w:szCs w:val="23"/>
              </w:rPr>
              <w:t xml:space="preserve">. Учебная игра </w:t>
            </w:r>
          </w:p>
        </w:tc>
        <w:tc>
          <w:tcPr>
            <w:tcW w:w="2145" w:type="dxa"/>
          </w:tcPr>
          <w:p w:rsidR="00714CA1" w:rsidRPr="00C24861" w:rsidRDefault="00714CA1" w:rsidP="00714CA1">
            <w:pPr>
              <w:jc w:val="both"/>
              <w:rPr>
                <w:rFonts w:ascii="Times New Roman" w:hAnsi="Times New Roman" w:cs="Times New Roman"/>
              </w:rPr>
            </w:pPr>
            <w:r w:rsidRPr="00714C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Уметь: самостоятельно выполнять комплекс ОРУ; выполнять  ведение мяча; Знать правила игры.</w:t>
            </w:r>
          </w:p>
        </w:tc>
        <w:tc>
          <w:tcPr>
            <w:tcW w:w="2719" w:type="dxa"/>
            <w:vMerge/>
          </w:tcPr>
          <w:p w:rsidR="00714CA1" w:rsidRPr="00C02454" w:rsidRDefault="00714CA1" w:rsidP="00C024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714CA1" w:rsidRPr="00C24861" w:rsidRDefault="00714CA1" w:rsidP="006A2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041" w:type="dxa"/>
          </w:tcPr>
          <w:p w:rsidR="00714CA1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125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379" w:type="dxa"/>
          </w:tcPr>
          <w:p w:rsidR="00714CA1" w:rsidRPr="00155694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Ведение, передачи, броски мяча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Pr="00155694" w:rsidRDefault="00714CA1" w:rsidP="001556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в ведении, передачах, бросках. </w:t>
            </w:r>
            <w:r w:rsidRPr="001847FE">
              <w:rPr>
                <w:sz w:val="23"/>
                <w:szCs w:val="23"/>
              </w:rPr>
              <w:t>Броски в кольцо в движении</w:t>
            </w:r>
            <w:r>
              <w:rPr>
                <w:sz w:val="23"/>
                <w:szCs w:val="23"/>
              </w:rPr>
              <w:t xml:space="preserve"> Учебная игра </w:t>
            </w:r>
          </w:p>
        </w:tc>
        <w:tc>
          <w:tcPr>
            <w:tcW w:w="2145" w:type="dxa"/>
          </w:tcPr>
          <w:p w:rsidR="00714CA1" w:rsidRPr="00C24861" w:rsidRDefault="00714CA1" w:rsidP="001847FE">
            <w:pPr>
              <w:jc w:val="both"/>
              <w:rPr>
                <w:rFonts w:ascii="Times New Roman" w:hAnsi="Times New Roman" w:cs="Times New Roman"/>
              </w:rPr>
            </w:pP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 xml:space="preserve">Уметь: самостоятельно выполнять комплекс ОРУ;  выполнять передачи и ловли мяча на месте и в </w:t>
            </w:r>
            <w:r w:rsidRPr="001847F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движении. Знать правила игры.</w:t>
            </w:r>
          </w:p>
        </w:tc>
        <w:tc>
          <w:tcPr>
            <w:tcW w:w="2719" w:type="dxa"/>
            <w:vMerge/>
          </w:tcPr>
          <w:p w:rsidR="00714CA1" w:rsidRPr="00C24861" w:rsidRDefault="00714CA1" w:rsidP="00E2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714CA1" w:rsidRPr="00C24861" w:rsidRDefault="00714CA1" w:rsidP="006A2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CA1" w:rsidRPr="00C24861" w:rsidTr="00804EEB">
        <w:tc>
          <w:tcPr>
            <w:tcW w:w="577" w:type="dxa"/>
          </w:tcPr>
          <w:p w:rsidR="00714CA1" w:rsidRPr="002C2B9B" w:rsidRDefault="00714CA1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1041" w:type="dxa"/>
          </w:tcPr>
          <w:p w:rsidR="00714CA1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9125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379" w:type="dxa"/>
          </w:tcPr>
          <w:p w:rsidR="00714CA1" w:rsidRPr="00C24861" w:rsidRDefault="00714CA1" w:rsidP="00155694">
            <w:pPr>
              <w:jc w:val="both"/>
              <w:rPr>
                <w:rFonts w:ascii="Times New Roman" w:hAnsi="Times New Roman" w:cs="Times New Roman"/>
              </w:rPr>
            </w:pPr>
            <w:r w:rsidRPr="00B7702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Взаимодействие игроков в нападении и защите</w:t>
            </w:r>
          </w:p>
        </w:tc>
        <w:tc>
          <w:tcPr>
            <w:tcW w:w="1438" w:type="dxa"/>
          </w:tcPr>
          <w:p w:rsidR="00714CA1" w:rsidRPr="00155694" w:rsidRDefault="00714CA1" w:rsidP="00155694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714CA1" w:rsidRPr="00C24861" w:rsidRDefault="00714CA1" w:rsidP="00155694">
            <w:pPr>
              <w:jc w:val="both"/>
              <w:rPr>
                <w:rFonts w:ascii="Times New Roman" w:hAnsi="Times New Roman" w:cs="Times New Roman"/>
              </w:rPr>
            </w:pP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Совершенствование в 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1556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передачах, бросках. Учебная игра</w:t>
            </w:r>
          </w:p>
        </w:tc>
        <w:tc>
          <w:tcPr>
            <w:tcW w:w="2145" w:type="dxa"/>
          </w:tcPr>
          <w:p w:rsidR="00714CA1" w:rsidRPr="00C24861" w:rsidRDefault="00714CA1" w:rsidP="00714CA1">
            <w:pPr>
              <w:jc w:val="both"/>
              <w:rPr>
                <w:rFonts w:ascii="Times New Roman" w:hAnsi="Times New Roman" w:cs="Times New Roman"/>
              </w:rPr>
            </w:pPr>
            <w:r w:rsidRPr="00714CA1">
              <w:rPr>
                <w:rFonts w:ascii="Times New Roman" w:hAnsi="Times New Roman" w:cs="Times New Roman"/>
                <w:sz w:val="23"/>
                <w:szCs w:val="23"/>
              </w:rPr>
              <w:t xml:space="preserve">Уметь: самостоятельно выполнять комплекс ОРУ;  выполнять броски по кольцу </w:t>
            </w:r>
            <w:proofErr w:type="gramStart"/>
            <w:r w:rsidRPr="00714CA1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714CA1">
              <w:rPr>
                <w:rFonts w:ascii="Times New Roman" w:hAnsi="Times New Roman" w:cs="Times New Roman"/>
                <w:sz w:val="23"/>
                <w:szCs w:val="23"/>
              </w:rPr>
              <w:t xml:space="preserve"> средней дистанции. Знать правила игры.</w:t>
            </w:r>
          </w:p>
        </w:tc>
        <w:tc>
          <w:tcPr>
            <w:tcW w:w="2719" w:type="dxa"/>
            <w:vMerge/>
          </w:tcPr>
          <w:p w:rsidR="00714CA1" w:rsidRPr="00C24861" w:rsidRDefault="00714CA1" w:rsidP="00E2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714CA1" w:rsidRPr="00C24861" w:rsidRDefault="00714CA1" w:rsidP="006A2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CA1" w:rsidRPr="00C24861" w:rsidTr="00AA1B76">
        <w:tc>
          <w:tcPr>
            <w:tcW w:w="15272" w:type="dxa"/>
            <w:gridSpan w:val="8"/>
          </w:tcPr>
          <w:p w:rsidR="00714CA1" w:rsidRPr="00C24861" w:rsidRDefault="00714CA1" w:rsidP="006A2CF9">
            <w:pPr>
              <w:jc w:val="center"/>
              <w:rPr>
                <w:rFonts w:ascii="Times New Roman" w:hAnsi="Times New Roman" w:cs="Times New Roman"/>
              </w:rPr>
            </w:pPr>
            <w:r w:rsidRPr="00714CA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Волейбол</w:t>
            </w:r>
          </w:p>
        </w:tc>
      </w:tr>
      <w:tr w:rsidR="00E61DDF" w:rsidRPr="00C24861" w:rsidTr="00AA1B76">
        <w:tc>
          <w:tcPr>
            <w:tcW w:w="577" w:type="dxa"/>
          </w:tcPr>
          <w:p w:rsidR="00E61DDF" w:rsidRPr="002C2B9B" w:rsidRDefault="00E61DDF" w:rsidP="006A2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C2B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041" w:type="dxa"/>
          </w:tcPr>
          <w:p w:rsidR="00E61DDF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125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379" w:type="dxa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Правила по технике безопасности на занятиях спортивных игр.</w:t>
            </w:r>
          </w:p>
        </w:tc>
        <w:tc>
          <w:tcPr>
            <w:tcW w:w="1438" w:type="dxa"/>
          </w:tcPr>
          <w:p w:rsidR="00E61DDF" w:rsidRPr="00E61DDF" w:rsidRDefault="00E61DDF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  <w:vAlign w:val="center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363"/>
                <w:tab w:val="left" w:pos="2160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Правила</w:t>
            </w:r>
            <w:r w:rsidRPr="00E61DDF">
              <w:rPr>
                <w:color w:val="000000"/>
                <w:sz w:val="23"/>
                <w:szCs w:val="23"/>
              </w:rPr>
              <w:tab/>
              <w:t>по</w:t>
            </w:r>
            <w:r w:rsidRPr="00E61DDF">
              <w:rPr>
                <w:color w:val="000000"/>
                <w:sz w:val="23"/>
                <w:szCs w:val="23"/>
              </w:rPr>
              <w:tab/>
              <w:t>технике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20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безопасности на занятиях спортивных игр.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20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Краткий исторический очерк развития волейбола.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Разучивание стойки игрока (исходные положения)</w:t>
            </w:r>
          </w:p>
        </w:tc>
        <w:tc>
          <w:tcPr>
            <w:tcW w:w="2145" w:type="dxa"/>
          </w:tcPr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Знать об истории возникновения и развития волейбола. Правила</w:t>
            </w:r>
          </w:p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безопасности </w:t>
            </w:r>
            <w:proofErr w:type="gramStart"/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proofErr w:type="gramEnd"/>
          </w:p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занятиях</w:t>
            </w:r>
            <w:proofErr w:type="gramEnd"/>
          </w:p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волейболом.</w:t>
            </w:r>
          </w:p>
        </w:tc>
        <w:tc>
          <w:tcPr>
            <w:tcW w:w="2719" w:type="dxa"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Уметь с достаточной полнотой и точностью выражать свои мысли в соответствии с задачами урока, владеть специальной терминологией.</w:t>
            </w:r>
          </w:p>
        </w:tc>
        <w:tc>
          <w:tcPr>
            <w:tcW w:w="2690" w:type="dxa"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Формировать и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проявлять положительные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качества личности,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дисциплинированность,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трудолюбие и упорство в достижении поставленной цели.</w:t>
            </w:r>
          </w:p>
        </w:tc>
      </w:tr>
      <w:tr w:rsidR="00E61DDF" w:rsidRPr="00C24861" w:rsidTr="00804EEB">
        <w:tc>
          <w:tcPr>
            <w:tcW w:w="577" w:type="dxa"/>
          </w:tcPr>
          <w:p w:rsidR="00E61DDF" w:rsidRPr="00C24861" w:rsidRDefault="00E61DD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1" w:type="dxa"/>
          </w:tcPr>
          <w:p w:rsidR="00E61DDF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9125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379" w:type="dxa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Стойка игрока</w:t>
            </w:r>
          </w:p>
        </w:tc>
        <w:tc>
          <w:tcPr>
            <w:tcW w:w="1438" w:type="dxa"/>
          </w:tcPr>
          <w:p w:rsidR="00E61DDF" w:rsidRPr="00E61DDF" w:rsidRDefault="00E61DDF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699"/>
              </w:tabs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Развитие </w:t>
            </w:r>
            <w:proofErr w:type="gramStart"/>
            <w:r w:rsidRPr="00E61DDF">
              <w:rPr>
                <w:color w:val="000000"/>
                <w:sz w:val="23"/>
                <w:szCs w:val="23"/>
              </w:rPr>
              <w:t>специальной</w:t>
            </w:r>
            <w:proofErr w:type="gramEnd"/>
          </w:p>
          <w:p w:rsidR="00E61DDF" w:rsidRPr="00E61DDF" w:rsidRDefault="00E61DDF" w:rsidP="00AA1B76">
            <w:pPr>
              <w:pStyle w:val="ad"/>
              <w:shd w:val="clear" w:color="auto" w:fill="auto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ловкости и тренировка управления мячом.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2443"/>
              </w:tabs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Стойка игрока (исходные положения).</w:t>
            </w:r>
            <w:r w:rsidRPr="00E61DDF">
              <w:rPr>
                <w:color w:val="000000"/>
                <w:sz w:val="23"/>
                <w:szCs w:val="23"/>
              </w:rPr>
              <w:tab/>
              <w:t>Игра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«Перестрелка».</w:t>
            </w:r>
          </w:p>
        </w:tc>
        <w:tc>
          <w:tcPr>
            <w:tcW w:w="2145" w:type="dxa"/>
          </w:tcPr>
          <w:p w:rsid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 выполнять стойки игрока; ходьба, бег и выполнение заданий (сесть на пол, встать, подпрыгнуть и др.)</w:t>
            </w:r>
          </w:p>
          <w:p w:rsidR="00DF1190" w:rsidRPr="00E61DDF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 xml:space="preserve">самостоятельно выполнять комплекс ОРУ;  </w:t>
            </w:r>
          </w:p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Осознавать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важность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освоения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универсальных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умений связанных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с выполнением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упражнений. </w:t>
            </w:r>
          </w:p>
          <w:p w:rsidR="00E61DDF" w:rsidRPr="00E61DDF" w:rsidRDefault="00E61DDF" w:rsidP="00AA1B76">
            <w:pPr>
              <w:pStyle w:val="Default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Осмысление, объяснение своего двигательного опыта. </w:t>
            </w:r>
          </w:p>
        </w:tc>
        <w:tc>
          <w:tcPr>
            <w:tcW w:w="2690" w:type="dxa"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Развивать самостоятельность и личную ответственности за свои поступки на основе представлений о </w:t>
            </w:r>
          </w:p>
          <w:p w:rsidR="00E61DDF" w:rsidRPr="00E61DDF" w:rsidRDefault="00E61DDF" w:rsidP="00AA1B76">
            <w:pPr>
              <w:pStyle w:val="Default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нравственных </w:t>
            </w:r>
            <w:proofErr w:type="gramStart"/>
            <w:r w:rsidRPr="00E61DDF">
              <w:rPr>
                <w:sz w:val="23"/>
                <w:szCs w:val="23"/>
              </w:rPr>
              <w:t>нормах</w:t>
            </w:r>
            <w:proofErr w:type="gramEnd"/>
            <w:r w:rsidRPr="00E61DDF">
              <w:rPr>
                <w:sz w:val="23"/>
                <w:szCs w:val="23"/>
              </w:rPr>
              <w:t xml:space="preserve">. 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</w:tr>
      <w:tr w:rsidR="00E61DDF" w:rsidRPr="00C24861" w:rsidTr="00804EEB">
        <w:tc>
          <w:tcPr>
            <w:tcW w:w="577" w:type="dxa"/>
          </w:tcPr>
          <w:p w:rsidR="00E61DDF" w:rsidRPr="00C24861" w:rsidRDefault="00E61DD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1" w:type="dxa"/>
          </w:tcPr>
          <w:p w:rsidR="00E61DDF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9125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379" w:type="dxa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Перемещения в стойке</w:t>
            </w:r>
          </w:p>
        </w:tc>
        <w:tc>
          <w:tcPr>
            <w:tcW w:w="1438" w:type="dxa"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Разучивание перемещения в </w:t>
            </w:r>
            <w:r w:rsidRPr="00E61DDF">
              <w:rPr>
                <w:color w:val="000000"/>
                <w:sz w:val="23"/>
                <w:szCs w:val="23"/>
              </w:rPr>
              <w:lastRenderedPageBreak/>
              <w:t>стойке приставными шагами: правым, левым боком, лицом вперёд. Общая и специальная физическая подготовка. Игра «Перестрелка».</w:t>
            </w:r>
          </w:p>
        </w:tc>
        <w:tc>
          <w:tcPr>
            <w:tcW w:w="2145" w:type="dxa"/>
          </w:tcPr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Уметь выполнять стойки игрока; </w:t>
            </w: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перемещения в стойке приставными шагами боком, лицом, спиной вперед; ходьба, бег и выполнение заданий (сесть на пол, встать, подпрыгнуть и др.) </w:t>
            </w:r>
          </w:p>
        </w:tc>
        <w:tc>
          <w:tcPr>
            <w:tcW w:w="2719" w:type="dxa"/>
            <w:vMerge w:val="restart"/>
          </w:tcPr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Познавательные: Осмысление, объяснение </w:t>
            </w: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своего двигательного опыта.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Осознание важности освоения универсальных умений связанных с выполнением упражнений.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Осмысление техники выполнения разучиваемых заданий и упражнений.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Упражнений.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объяснять ошибки при выполнении упражнений.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Регулятивные: Умение </w:t>
            </w: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E61DDF" w:rsidRPr="00804EEB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E61DDF" w:rsidRPr="00E61DDF" w:rsidRDefault="00E61DDF" w:rsidP="00E61DDF">
            <w:pPr>
              <w:pStyle w:val="Default"/>
              <w:jc w:val="both"/>
              <w:rPr>
                <w:sz w:val="23"/>
                <w:szCs w:val="23"/>
              </w:rPr>
            </w:pPr>
            <w:r w:rsidRPr="00804EEB">
              <w:rPr>
                <w:sz w:val="23"/>
                <w:szCs w:val="23"/>
              </w:rPr>
              <w:t xml:space="preserve">Умение видеть красоту движений, выделять и </w:t>
            </w:r>
            <w:r w:rsidRPr="00804EEB">
              <w:rPr>
                <w:sz w:val="23"/>
                <w:szCs w:val="23"/>
              </w:rPr>
              <w:lastRenderedPageBreak/>
              <w:t>обосновывать эстетические признаки в движениях и передвижениях человека.</w:t>
            </w:r>
          </w:p>
        </w:tc>
        <w:tc>
          <w:tcPr>
            <w:tcW w:w="2690" w:type="dxa"/>
          </w:tcPr>
          <w:p w:rsidR="00E61DDF" w:rsidRPr="00E61DDF" w:rsidRDefault="00E61DDF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lastRenderedPageBreak/>
              <w:t xml:space="preserve">Развивать самостоятельность и </w:t>
            </w:r>
            <w:r w:rsidRPr="00E61DDF">
              <w:rPr>
                <w:sz w:val="23"/>
                <w:szCs w:val="23"/>
              </w:rPr>
              <w:lastRenderedPageBreak/>
              <w:t xml:space="preserve">личную ответственности за свои поступки на основе представлений о нравственных нормах. </w:t>
            </w:r>
          </w:p>
          <w:p w:rsidR="00E61DDF" w:rsidRPr="00E61DDF" w:rsidRDefault="00E61DDF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61DDF" w:rsidRPr="00C24861" w:rsidTr="00804EEB">
        <w:tc>
          <w:tcPr>
            <w:tcW w:w="577" w:type="dxa"/>
          </w:tcPr>
          <w:p w:rsidR="00E61DDF" w:rsidRPr="00C24861" w:rsidRDefault="00E61DD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041" w:type="dxa"/>
          </w:tcPr>
          <w:p w:rsidR="00E61DDF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125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379" w:type="dxa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Сочетания способов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Перемещений. Игровое занятие</w:t>
            </w:r>
          </w:p>
        </w:tc>
        <w:tc>
          <w:tcPr>
            <w:tcW w:w="1438" w:type="dxa"/>
          </w:tcPr>
          <w:p w:rsidR="00E61DDF" w:rsidRPr="00E61DDF" w:rsidRDefault="00E61DDF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958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Разучивание сочетания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gramStart"/>
            <w:r w:rsidRPr="00E61DDF">
              <w:rPr>
                <w:color w:val="000000"/>
                <w:sz w:val="23"/>
                <w:szCs w:val="23"/>
              </w:rPr>
              <w:t>способов перемещений (бег,</w:t>
            </w:r>
            <w:proofErr w:type="gramEnd"/>
          </w:p>
          <w:p w:rsidR="00E61DDF" w:rsidRPr="00E61DDF" w:rsidRDefault="00E61DDF" w:rsidP="00AA1B76">
            <w:pPr>
              <w:pStyle w:val="ad"/>
              <w:shd w:val="clear" w:color="auto" w:fill="auto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остановки, повороты, прыжки вверх) Игра «Перестрелка». Правила игры. Игровое занятие.</w:t>
            </w:r>
          </w:p>
        </w:tc>
        <w:tc>
          <w:tcPr>
            <w:tcW w:w="2145" w:type="dxa"/>
          </w:tcPr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Знать правила игры волейбол. Правила безопасности на занятиях волейболом</w:t>
            </w:r>
          </w:p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 выполнять стойки игрока; перемещения в стойке</w:t>
            </w:r>
          </w:p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приставными шагами боком,</w:t>
            </w:r>
          </w:p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лицом, спиной вперед; ходьба, бег и выполнение заданий (сесть на пол, встать, подпрыгнуть и др.)</w:t>
            </w:r>
          </w:p>
        </w:tc>
        <w:tc>
          <w:tcPr>
            <w:tcW w:w="2719" w:type="dxa"/>
            <w:vMerge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</w:tcPr>
          <w:p w:rsidR="00E61DDF" w:rsidRPr="00E61DDF" w:rsidRDefault="00E61DDF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Формировать и проявлять положительных качеств личности, </w:t>
            </w:r>
          </w:p>
          <w:p w:rsidR="00E61DDF" w:rsidRPr="00E61DDF" w:rsidRDefault="00E61DDF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дисциплинированность, трудолюбие и упорство в достижении поставленной цели. 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Осуществлять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взаимный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622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контроль</w:t>
            </w:r>
            <w:r w:rsidRPr="00E61DDF">
              <w:rPr>
                <w:color w:val="000000"/>
                <w:sz w:val="23"/>
                <w:szCs w:val="23"/>
              </w:rPr>
              <w:tab/>
              <w:t>и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618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оказывать</w:t>
            </w:r>
            <w:r w:rsidRPr="00E61DDF">
              <w:rPr>
                <w:color w:val="000000"/>
                <w:sz w:val="23"/>
                <w:szCs w:val="23"/>
              </w:rPr>
              <w:tab/>
              <w:t>в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gramStart"/>
            <w:r w:rsidRPr="00E61DDF">
              <w:rPr>
                <w:color w:val="000000"/>
                <w:sz w:val="23"/>
                <w:szCs w:val="23"/>
              </w:rPr>
              <w:t>сотрудничестве</w:t>
            </w:r>
            <w:proofErr w:type="gramEnd"/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необходимую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взаимопомощь.</w:t>
            </w:r>
          </w:p>
        </w:tc>
      </w:tr>
      <w:tr w:rsidR="00DF1190" w:rsidRPr="00C24861" w:rsidTr="00804EEB">
        <w:tc>
          <w:tcPr>
            <w:tcW w:w="577" w:type="dxa"/>
          </w:tcPr>
          <w:p w:rsidR="00DF1190" w:rsidRPr="00C24861" w:rsidRDefault="00DF1190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1" w:type="dxa"/>
          </w:tcPr>
          <w:p w:rsidR="00DF1190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9125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379" w:type="dxa"/>
          </w:tcPr>
          <w:p w:rsidR="00DF1190" w:rsidRPr="00E61DDF" w:rsidRDefault="00DF1190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>Верхняя передача мяча над собой</w:t>
            </w:r>
          </w:p>
          <w:p w:rsidR="00DF1190" w:rsidRPr="00E61DDF" w:rsidRDefault="00DF1190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38" w:type="dxa"/>
          </w:tcPr>
          <w:p w:rsidR="00DF1190" w:rsidRPr="00E61DDF" w:rsidRDefault="00DF1190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DF1190" w:rsidRPr="00E61DDF" w:rsidRDefault="00DF1190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Развитие специальной ловкости и тренировка управления мячом. Верхняя</w:t>
            </w:r>
          </w:p>
          <w:p w:rsidR="00DF1190" w:rsidRPr="00E61DDF" w:rsidRDefault="00DF1190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передача мяча над собой. Подвижные игры и эстафеты.</w:t>
            </w:r>
          </w:p>
        </w:tc>
        <w:tc>
          <w:tcPr>
            <w:tcW w:w="2145" w:type="dxa"/>
            <w:vMerge w:val="restart"/>
          </w:tcPr>
          <w:p w:rsidR="00DF1190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 выполнять передачи мяча сверху двумя руками на месте и после перемещения вперед; передачи мяча над собой, то же через сетку.</w:t>
            </w:r>
          </w:p>
          <w:p w:rsidR="00DF1190" w:rsidRPr="00E61DDF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1847F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</w:t>
            </w:r>
            <w:proofErr w:type="gramEnd"/>
            <w:r w:rsidRPr="001847FE">
              <w:rPr>
                <w:rFonts w:ascii="Times New Roman" w:hAnsi="Times New Roman" w:cs="Times New Roman"/>
                <w:sz w:val="23"/>
                <w:szCs w:val="23"/>
              </w:rPr>
              <w:t>амостоятельно выполнять комплекс ОРУ;</w:t>
            </w:r>
          </w:p>
        </w:tc>
        <w:tc>
          <w:tcPr>
            <w:tcW w:w="2719" w:type="dxa"/>
            <w:vMerge/>
          </w:tcPr>
          <w:p w:rsidR="00DF1190" w:rsidRPr="00E61DDF" w:rsidRDefault="00DF1190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 w:val="restart"/>
          </w:tcPr>
          <w:p w:rsidR="00DF1190" w:rsidRPr="00C02454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DF1190" w:rsidRPr="00C02454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Развитие самостоятельности и личной ответственности </w:t>
            </w: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за свои поступки на основе представлений о нравственных нормах.</w:t>
            </w:r>
          </w:p>
          <w:p w:rsidR="00DF1190" w:rsidRPr="00C02454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DF1190" w:rsidRPr="00C02454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DF1190" w:rsidRPr="00C02454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DF1190" w:rsidRPr="00E61DDF" w:rsidRDefault="00DF1190" w:rsidP="00AA1B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F1190" w:rsidRPr="00C24861" w:rsidTr="00804EEB">
        <w:tc>
          <w:tcPr>
            <w:tcW w:w="577" w:type="dxa"/>
          </w:tcPr>
          <w:p w:rsidR="00DF1190" w:rsidRPr="00C24861" w:rsidRDefault="00DF1190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041" w:type="dxa"/>
          </w:tcPr>
          <w:p w:rsidR="00DF1190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379" w:type="dxa"/>
          </w:tcPr>
          <w:p w:rsidR="00DF1190" w:rsidRPr="00E61DDF" w:rsidRDefault="00DF1190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Верхняя передача мяча у стены </w:t>
            </w:r>
          </w:p>
          <w:p w:rsidR="00DF1190" w:rsidRPr="00E61DDF" w:rsidRDefault="00DF1190" w:rsidP="00AA1B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38" w:type="dxa"/>
          </w:tcPr>
          <w:p w:rsidR="00DF1190" w:rsidRPr="00E61DDF" w:rsidRDefault="00DF1190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DF1190" w:rsidRPr="00E61DDF" w:rsidRDefault="00DF1190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Разучивание верхней передачи мяча у стены.</w:t>
            </w:r>
          </w:p>
          <w:p w:rsidR="00DF1190" w:rsidRPr="00E61DDF" w:rsidRDefault="00DF1190" w:rsidP="00AA1B76">
            <w:pPr>
              <w:pStyle w:val="ad"/>
              <w:shd w:val="clear" w:color="auto" w:fill="auto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Введение в начальные игровые ситуации.</w:t>
            </w:r>
          </w:p>
          <w:p w:rsidR="00DF1190" w:rsidRPr="00E61DDF" w:rsidRDefault="00DF1190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Подвижные игры и эстафеты.</w:t>
            </w:r>
          </w:p>
        </w:tc>
        <w:tc>
          <w:tcPr>
            <w:tcW w:w="2145" w:type="dxa"/>
            <w:vMerge/>
          </w:tcPr>
          <w:p w:rsidR="00DF1190" w:rsidRPr="00E61DDF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DF1190" w:rsidRPr="00E61DDF" w:rsidRDefault="00DF1190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DF1190" w:rsidRPr="00E61DDF" w:rsidRDefault="00DF1190" w:rsidP="00AA1B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61DDF" w:rsidRPr="00C24861" w:rsidTr="00804EEB">
        <w:tc>
          <w:tcPr>
            <w:tcW w:w="577" w:type="dxa"/>
          </w:tcPr>
          <w:p w:rsidR="00E61DDF" w:rsidRPr="00C24861" w:rsidRDefault="00E61DD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041" w:type="dxa"/>
          </w:tcPr>
          <w:p w:rsidR="00E61DDF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D912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379" w:type="dxa"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Игровое занятие</w:t>
            </w:r>
          </w:p>
        </w:tc>
        <w:tc>
          <w:tcPr>
            <w:tcW w:w="1438" w:type="dxa"/>
          </w:tcPr>
          <w:p w:rsidR="00E61DDF" w:rsidRPr="00E61DDF" w:rsidRDefault="00E61DDF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-48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Правила</w:t>
            </w:r>
            <w:r w:rsidRPr="00E61DDF">
              <w:rPr>
                <w:color w:val="000000"/>
                <w:sz w:val="23"/>
                <w:szCs w:val="23"/>
              </w:rPr>
              <w:tab/>
              <w:t>игры.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-48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Игровое занятие.</w:t>
            </w:r>
          </w:p>
        </w:tc>
        <w:tc>
          <w:tcPr>
            <w:tcW w:w="2145" w:type="dxa"/>
          </w:tcPr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Знать правила игры волейбол. Правила безопасности</w:t>
            </w: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proofErr w:type="gramStart"/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proofErr w:type="gramEnd"/>
          </w:p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занятиях</w:t>
            </w:r>
            <w:proofErr w:type="gramEnd"/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волейболом.</w:t>
            </w:r>
          </w:p>
        </w:tc>
        <w:tc>
          <w:tcPr>
            <w:tcW w:w="2719" w:type="dxa"/>
            <w:vMerge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</w:tr>
      <w:tr w:rsidR="00E61DDF" w:rsidRPr="00C24861" w:rsidTr="00804EEB">
        <w:tc>
          <w:tcPr>
            <w:tcW w:w="577" w:type="dxa"/>
          </w:tcPr>
          <w:p w:rsidR="00E61DDF" w:rsidRPr="00C24861" w:rsidRDefault="00E61DD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1" w:type="dxa"/>
          </w:tcPr>
          <w:p w:rsidR="00E61DDF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9125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379" w:type="dxa"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Нижняя прямая подача с середины площадки</w:t>
            </w:r>
          </w:p>
        </w:tc>
        <w:tc>
          <w:tcPr>
            <w:tcW w:w="1438" w:type="dxa"/>
          </w:tcPr>
          <w:p w:rsidR="00E61DDF" w:rsidRPr="00E61DDF" w:rsidRDefault="00E61DDF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709"/>
              </w:tabs>
              <w:spacing w:after="0" w:line="252" w:lineRule="auto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Игровые упражнения.</w:t>
            </w:r>
          </w:p>
          <w:p w:rsidR="00E61DDF" w:rsidRPr="00E61DDF" w:rsidRDefault="00E61DDF" w:rsidP="00AA1B76">
            <w:pPr>
              <w:pStyle w:val="ad"/>
              <w:shd w:val="clear" w:color="auto" w:fill="auto"/>
              <w:tabs>
                <w:tab w:val="left" w:pos="1286"/>
                <w:tab w:val="left" w:pos="1958"/>
              </w:tabs>
              <w:spacing w:after="0" w:line="252" w:lineRule="auto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Разучивание нижней прямой подачи</w:t>
            </w:r>
            <w:r w:rsidRPr="00E61DDF">
              <w:rPr>
                <w:color w:val="000000"/>
                <w:sz w:val="23"/>
                <w:szCs w:val="23"/>
              </w:rPr>
              <w:tab/>
              <w:t>с середины площадки.</w:t>
            </w:r>
          </w:p>
        </w:tc>
        <w:tc>
          <w:tcPr>
            <w:tcW w:w="2145" w:type="dxa"/>
          </w:tcPr>
          <w:p w:rsidR="00E61DDF" w:rsidRP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 выполнять нижнюю прямую подачу с середины</w:t>
            </w:r>
          </w:p>
          <w:p w:rsidR="00E61DDF" w:rsidRDefault="00E61DDF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площадки.</w:t>
            </w:r>
          </w:p>
          <w:p w:rsidR="00DF1190" w:rsidRPr="00E61DDF" w:rsidRDefault="00DF1190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>самостоятельно выполнять комплекс ОРУ</w:t>
            </w:r>
          </w:p>
        </w:tc>
        <w:tc>
          <w:tcPr>
            <w:tcW w:w="2719" w:type="dxa"/>
            <w:vMerge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E61DDF" w:rsidRPr="00E61DDF" w:rsidRDefault="00E61DDF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F0402D" w:rsidRPr="00C24861" w:rsidTr="00804EEB">
        <w:tc>
          <w:tcPr>
            <w:tcW w:w="577" w:type="dxa"/>
          </w:tcPr>
          <w:p w:rsidR="00F0402D" w:rsidRPr="00C24861" w:rsidRDefault="00F0402D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1" w:type="dxa"/>
          </w:tcPr>
          <w:p w:rsidR="00F0402D" w:rsidRPr="00C24861" w:rsidRDefault="001B2ECF" w:rsidP="00AA1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1B76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379" w:type="dxa"/>
          </w:tcPr>
          <w:p w:rsidR="00F0402D" w:rsidRPr="00E61DDF" w:rsidRDefault="00F0402D" w:rsidP="00AA1B76">
            <w:pPr>
              <w:pStyle w:val="ad"/>
              <w:shd w:val="clear" w:color="auto" w:fill="auto"/>
              <w:spacing w:after="0" w:line="233" w:lineRule="auto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Нижняя передача над собой.</w:t>
            </w:r>
          </w:p>
        </w:tc>
        <w:tc>
          <w:tcPr>
            <w:tcW w:w="1438" w:type="dxa"/>
          </w:tcPr>
          <w:p w:rsidR="00F0402D" w:rsidRPr="00E61DDF" w:rsidRDefault="00F0402D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F0402D" w:rsidRPr="00E61DDF" w:rsidRDefault="00F0402D" w:rsidP="00AA1B76">
            <w:pPr>
              <w:pStyle w:val="ad"/>
              <w:shd w:val="clear" w:color="auto" w:fill="auto"/>
              <w:tabs>
                <w:tab w:val="left" w:pos="1699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Развитие </w:t>
            </w:r>
            <w:proofErr w:type="gramStart"/>
            <w:r w:rsidRPr="00E61DDF">
              <w:rPr>
                <w:color w:val="000000"/>
                <w:sz w:val="23"/>
                <w:szCs w:val="23"/>
              </w:rPr>
              <w:t>специальной</w:t>
            </w:r>
            <w:proofErr w:type="gramEnd"/>
          </w:p>
          <w:p w:rsidR="00F0402D" w:rsidRPr="00E61DDF" w:rsidRDefault="00F0402D" w:rsidP="00AA1B76">
            <w:pPr>
              <w:pStyle w:val="ad"/>
              <w:shd w:val="clear" w:color="auto" w:fill="auto"/>
              <w:tabs>
                <w:tab w:val="left" w:pos="1243"/>
                <w:tab w:val="left" w:pos="1829"/>
              </w:tabs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ловкости</w:t>
            </w:r>
            <w:r w:rsidRPr="00E61DDF">
              <w:rPr>
                <w:color w:val="000000"/>
                <w:sz w:val="23"/>
                <w:szCs w:val="23"/>
              </w:rPr>
              <w:tab/>
              <w:t>и тренировка управления мячом. Нижняя передача над собой.</w:t>
            </w:r>
          </w:p>
        </w:tc>
        <w:tc>
          <w:tcPr>
            <w:tcW w:w="2145" w:type="dxa"/>
            <w:vMerge w:val="restart"/>
          </w:tcPr>
          <w:p w:rsidR="00F0402D" w:rsidRPr="00E61DDF" w:rsidRDefault="00F0402D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Уметь выполнять передачи мяча снизу двумя руками на месте и после перемещения вперед; передачи мяча над собой, то же через сетку. </w:t>
            </w:r>
          </w:p>
        </w:tc>
        <w:tc>
          <w:tcPr>
            <w:tcW w:w="2719" w:type="dxa"/>
            <w:vMerge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F0402D" w:rsidRPr="00E61DDF" w:rsidRDefault="00F0402D" w:rsidP="00AA1B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402D" w:rsidRPr="00C24861" w:rsidTr="00804EEB">
        <w:tc>
          <w:tcPr>
            <w:tcW w:w="577" w:type="dxa"/>
          </w:tcPr>
          <w:p w:rsidR="00F0402D" w:rsidRPr="00C24861" w:rsidRDefault="00F0402D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1" w:type="dxa"/>
          </w:tcPr>
          <w:p w:rsidR="00F0402D" w:rsidRPr="00C24861" w:rsidRDefault="00AA1B76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125A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379" w:type="dxa"/>
          </w:tcPr>
          <w:p w:rsidR="00F0402D" w:rsidRPr="00E61DDF" w:rsidRDefault="00F0402D" w:rsidP="00AA1B7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Нижняя передача мяча у стены, в парах.</w:t>
            </w:r>
          </w:p>
        </w:tc>
        <w:tc>
          <w:tcPr>
            <w:tcW w:w="1438" w:type="dxa"/>
          </w:tcPr>
          <w:p w:rsidR="00F0402D" w:rsidRPr="00E61DDF" w:rsidRDefault="00F0402D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Нижняя передача мяча у стены, в парах. Подвижные игры. </w:t>
            </w:r>
          </w:p>
        </w:tc>
        <w:tc>
          <w:tcPr>
            <w:tcW w:w="2145" w:type="dxa"/>
            <w:vMerge/>
          </w:tcPr>
          <w:p w:rsidR="00F0402D" w:rsidRPr="00E61DDF" w:rsidRDefault="00F0402D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F0402D" w:rsidRPr="00E61DDF" w:rsidRDefault="00F0402D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 w:val="restart"/>
          </w:tcPr>
          <w:p w:rsidR="00F0402D" w:rsidRPr="00C02454" w:rsidRDefault="00F0402D" w:rsidP="00F04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F0402D" w:rsidRPr="00C02454" w:rsidRDefault="00F0402D" w:rsidP="00F04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Развитие самостоятельности и </w:t>
            </w: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личной ответственности за свои поступки на основе представлений о нравственных нормах.</w:t>
            </w:r>
          </w:p>
          <w:p w:rsidR="00F0402D" w:rsidRPr="00C02454" w:rsidRDefault="00F0402D" w:rsidP="00F04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0402D" w:rsidRPr="00C02454" w:rsidRDefault="00F0402D" w:rsidP="00F04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F0402D" w:rsidRPr="00E61DDF" w:rsidRDefault="00F0402D" w:rsidP="00F04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</w:tr>
      <w:tr w:rsidR="00F0402D" w:rsidRPr="00C24861" w:rsidTr="00804EEB">
        <w:tc>
          <w:tcPr>
            <w:tcW w:w="577" w:type="dxa"/>
          </w:tcPr>
          <w:p w:rsidR="00F0402D" w:rsidRPr="00C24861" w:rsidRDefault="00F0402D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1" w:type="dxa"/>
          </w:tcPr>
          <w:p w:rsidR="00F0402D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9125A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379" w:type="dxa"/>
          </w:tcPr>
          <w:p w:rsidR="00F0402D" w:rsidRPr="00E61DDF" w:rsidRDefault="00F0402D" w:rsidP="00AA1B7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Нижняя передача мяча у стены, в парах.</w:t>
            </w:r>
          </w:p>
        </w:tc>
        <w:tc>
          <w:tcPr>
            <w:tcW w:w="1438" w:type="dxa"/>
          </w:tcPr>
          <w:p w:rsidR="00F0402D" w:rsidRPr="00E61DDF" w:rsidRDefault="00F0402D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Развитие специальной ловкости и тренировка </w:t>
            </w:r>
            <w:r w:rsidRPr="00E61DDF">
              <w:rPr>
                <w:sz w:val="23"/>
                <w:szCs w:val="23"/>
              </w:rPr>
              <w:lastRenderedPageBreak/>
              <w:t xml:space="preserve">управления мячом. </w:t>
            </w:r>
          </w:p>
          <w:p w:rsidR="00F0402D" w:rsidRPr="00E61DDF" w:rsidRDefault="00F0402D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Нижняя передача мяча у стены, в парах. Эстафеты с элементами волейбола. </w:t>
            </w:r>
          </w:p>
        </w:tc>
        <w:tc>
          <w:tcPr>
            <w:tcW w:w="2145" w:type="dxa"/>
            <w:vMerge/>
          </w:tcPr>
          <w:p w:rsidR="00F0402D" w:rsidRPr="00E61DDF" w:rsidRDefault="00F0402D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F0402D" w:rsidRPr="00E61DDF" w:rsidRDefault="00F0402D" w:rsidP="00AA1B76">
            <w:pPr>
              <w:pStyle w:val="ad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F0402D" w:rsidRPr="00E61DDF" w:rsidRDefault="00F0402D" w:rsidP="00F0402D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F0402D" w:rsidRPr="00C24861" w:rsidTr="00804EEB">
        <w:tc>
          <w:tcPr>
            <w:tcW w:w="577" w:type="dxa"/>
          </w:tcPr>
          <w:p w:rsidR="00F0402D" w:rsidRPr="00C24861" w:rsidRDefault="00F0402D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041" w:type="dxa"/>
          </w:tcPr>
          <w:p w:rsidR="00F0402D" w:rsidRPr="00C24861" w:rsidRDefault="001B2ECF" w:rsidP="00AA1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379" w:type="dxa"/>
          </w:tcPr>
          <w:p w:rsidR="00F0402D" w:rsidRPr="00E61DDF" w:rsidRDefault="00F0402D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Игровое занятие.</w:t>
            </w:r>
          </w:p>
        </w:tc>
        <w:tc>
          <w:tcPr>
            <w:tcW w:w="1438" w:type="dxa"/>
          </w:tcPr>
          <w:p w:rsidR="00F0402D" w:rsidRPr="00E61DDF" w:rsidRDefault="00F0402D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Общая и специальная физическая подготовка. Игровое занятие. </w:t>
            </w:r>
          </w:p>
        </w:tc>
        <w:tc>
          <w:tcPr>
            <w:tcW w:w="2145" w:type="dxa"/>
          </w:tcPr>
          <w:p w:rsidR="00F0402D" w:rsidRPr="00E61DDF" w:rsidRDefault="00F0402D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Знать правила игры волейбол. Правила безопасности на занятиях волейболом. </w:t>
            </w:r>
          </w:p>
        </w:tc>
        <w:tc>
          <w:tcPr>
            <w:tcW w:w="2719" w:type="dxa"/>
            <w:vMerge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F0402D" w:rsidRPr="00E61DDF" w:rsidRDefault="00F0402D" w:rsidP="00F04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402D" w:rsidRPr="00C24861" w:rsidTr="00804EEB">
        <w:tc>
          <w:tcPr>
            <w:tcW w:w="577" w:type="dxa"/>
          </w:tcPr>
          <w:p w:rsidR="00F0402D" w:rsidRPr="00C24861" w:rsidRDefault="00F0402D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1" w:type="dxa"/>
          </w:tcPr>
          <w:p w:rsidR="00F0402D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9125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379" w:type="dxa"/>
          </w:tcPr>
          <w:p w:rsidR="00F0402D" w:rsidRPr="00E61DDF" w:rsidRDefault="00F0402D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Приём мяча с подачи у стены</w:t>
            </w:r>
          </w:p>
        </w:tc>
        <w:tc>
          <w:tcPr>
            <w:tcW w:w="1438" w:type="dxa"/>
          </w:tcPr>
          <w:p w:rsidR="00F0402D" w:rsidRPr="00E61DDF" w:rsidRDefault="00F0402D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Приём мяча с подачи у стены. Игры и эстафеты с элементами волейбола. </w:t>
            </w:r>
          </w:p>
        </w:tc>
        <w:tc>
          <w:tcPr>
            <w:tcW w:w="2145" w:type="dxa"/>
          </w:tcPr>
          <w:p w:rsidR="00F0402D" w:rsidRPr="00E61DDF" w:rsidRDefault="00F0402D" w:rsidP="00E61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 выполнять прием мяча через сетку, в парах, подачу мяча в парах, с середины площадки</w:t>
            </w:r>
            <w:proofErr w:type="gramStart"/>
            <w:r w:rsidR="00DF11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proofErr w:type="gramEnd"/>
            <w:r w:rsidR="00DF11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="00DF1190" w:rsidRPr="001847FE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="00DF1190" w:rsidRPr="001847FE">
              <w:rPr>
                <w:rFonts w:ascii="Times New Roman" w:hAnsi="Times New Roman" w:cs="Times New Roman"/>
                <w:sz w:val="23"/>
                <w:szCs w:val="23"/>
              </w:rPr>
              <w:t>амостоятельно выполнять комплекс ОРУ</w:t>
            </w:r>
          </w:p>
        </w:tc>
        <w:tc>
          <w:tcPr>
            <w:tcW w:w="2719" w:type="dxa"/>
            <w:vMerge w:val="restart"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Осознавать важность освоения универсальных умений связанных </w:t>
            </w:r>
          </w:p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с выполнением упражнений. Осмысление, объяснение своего двигательного опыта. </w:t>
            </w:r>
          </w:p>
          <w:p w:rsidR="00F0402D" w:rsidRPr="00E61DDF" w:rsidRDefault="00F0402D" w:rsidP="00AA1B76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0402D" w:rsidRPr="00E61DDF" w:rsidRDefault="00F0402D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F0402D" w:rsidRPr="00E61DDF" w:rsidRDefault="00F0402D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402D" w:rsidRPr="00C24861" w:rsidTr="00804EEB">
        <w:tc>
          <w:tcPr>
            <w:tcW w:w="577" w:type="dxa"/>
          </w:tcPr>
          <w:p w:rsidR="00F0402D" w:rsidRPr="00C24861" w:rsidRDefault="00F0402D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41" w:type="dxa"/>
          </w:tcPr>
          <w:p w:rsidR="00F0402D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D912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379" w:type="dxa"/>
          </w:tcPr>
          <w:p w:rsidR="00F0402D" w:rsidRPr="00E61DDF" w:rsidRDefault="00F0402D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Подача и приём мяча </w:t>
            </w:r>
          </w:p>
          <w:p w:rsidR="00F0402D" w:rsidRPr="00E61DDF" w:rsidRDefault="00F0402D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</w:p>
        </w:tc>
        <w:tc>
          <w:tcPr>
            <w:tcW w:w="1438" w:type="dxa"/>
          </w:tcPr>
          <w:p w:rsidR="00F0402D" w:rsidRPr="00E61DDF" w:rsidRDefault="00083EE2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Подача и приём мяча через сетку в парах с середины площадки. Игры и эстафеты с элементами волейбола. </w:t>
            </w:r>
          </w:p>
        </w:tc>
        <w:tc>
          <w:tcPr>
            <w:tcW w:w="2145" w:type="dxa"/>
          </w:tcPr>
          <w:p w:rsidR="00F0402D" w:rsidRPr="00E61DDF" w:rsidRDefault="00F0402D" w:rsidP="00F04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Уметь выполнять прием мяча через сетку, в парах, подачу мяча в парах, с середины площадки</w:t>
            </w:r>
          </w:p>
          <w:p w:rsidR="00F0402D" w:rsidRDefault="00F0402D" w:rsidP="00AA1B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F0402D" w:rsidRPr="00E61DDF" w:rsidRDefault="00F0402D" w:rsidP="00AA1B7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513E68" w:rsidRPr="00C24861" w:rsidTr="00AA1B76">
        <w:tc>
          <w:tcPr>
            <w:tcW w:w="15272" w:type="dxa"/>
            <w:gridSpan w:val="8"/>
          </w:tcPr>
          <w:p w:rsidR="00513E68" w:rsidRPr="00C24861" w:rsidRDefault="00513E68" w:rsidP="00513E68">
            <w:pPr>
              <w:jc w:val="center"/>
              <w:rPr>
                <w:rFonts w:ascii="Times New Roman" w:hAnsi="Times New Roman" w:cs="Times New Roman"/>
              </w:rPr>
            </w:pPr>
            <w:r w:rsidRPr="00513E6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Футбол</w:t>
            </w:r>
          </w:p>
        </w:tc>
      </w:tr>
      <w:tr w:rsidR="00083EE2" w:rsidRPr="00C24861" w:rsidTr="00AA1B76">
        <w:tc>
          <w:tcPr>
            <w:tcW w:w="577" w:type="dxa"/>
          </w:tcPr>
          <w:p w:rsidR="00083EE2" w:rsidRPr="00C24861" w:rsidRDefault="00083EE2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1" w:type="dxa"/>
          </w:tcPr>
          <w:p w:rsidR="00083EE2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934D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379" w:type="dxa"/>
          </w:tcPr>
          <w:p w:rsidR="00083EE2" w:rsidRPr="00083EE2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Правила по технике безопасности. Удар по мячу</w:t>
            </w:r>
          </w:p>
        </w:tc>
        <w:tc>
          <w:tcPr>
            <w:tcW w:w="1438" w:type="dxa"/>
          </w:tcPr>
          <w:p w:rsidR="00083EE2" w:rsidRPr="00083EE2" w:rsidRDefault="00083EE2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  <w:vAlign w:val="center"/>
          </w:tcPr>
          <w:p w:rsidR="00083EE2" w:rsidRPr="00FF1A33" w:rsidRDefault="00083EE2" w:rsidP="00FF1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1A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Основные правила игры в футбол. Удар по мячу</w:t>
            </w:r>
          </w:p>
        </w:tc>
        <w:tc>
          <w:tcPr>
            <w:tcW w:w="2145" w:type="dxa"/>
          </w:tcPr>
          <w:p w:rsidR="00CD2BBE" w:rsidRPr="00E61DDF" w:rsidRDefault="00CD2BBE" w:rsidP="00CD2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</w:t>
            </w: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равила</w:t>
            </w:r>
          </w:p>
          <w:p w:rsidR="00CD2BBE" w:rsidRPr="00E61DDF" w:rsidRDefault="00CD2BBE" w:rsidP="00CD2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безопасности </w:t>
            </w:r>
            <w:proofErr w:type="gramStart"/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proofErr w:type="gramEnd"/>
          </w:p>
          <w:p w:rsidR="00CD2BBE" w:rsidRPr="00E61DDF" w:rsidRDefault="00CD2BBE" w:rsidP="00CD2B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занятиях</w:t>
            </w:r>
            <w:proofErr w:type="gramEnd"/>
          </w:p>
          <w:p w:rsidR="00083EE2" w:rsidRPr="00C24861" w:rsidRDefault="00CD2BBE" w:rsidP="00CD2B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футболом</w:t>
            </w: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719" w:type="dxa"/>
            <w:vMerge w:val="restart"/>
          </w:tcPr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Познавательные: Осмысление, объяснение своего двигательного опыта.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Осознание важности освоения универсальных умений связанных с выполнением </w:t>
            </w: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упражнений.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Осмысление техники выполнения разучиваемых заданий и упражнений.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Упражнений.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объяснять ошибки при выполнении упражнений.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с достаточной полнотой и точностью выражать свои мысли в соответствии с задачами  урока, владение специальной терминологией.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Регулятивные: Умение организовать самостоятельную деятельность с учетом требований ее безопасности, сохранности инвентаря и </w:t>
            </w: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оборудования, организации мест занятий.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083EE2" w:rsidRPr="00804EEB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04E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083EE2" w:rsidRPr="00C24861" w:rsidRDefault="00083EE2" w:rsidP="00083EE2">
            <w:pPr>
              <w:jc w:val="both"/>
              <w:rPr>
                <w:rFonts w:ascii="Times New Roman" w:hAnsi="Times New Roman" w:cs="Times New Roman"/>
              </w:rPr>
            </w:pPr>
            <w:r w:rsidRPr="00804EEB"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690" w:type="dxa"/>
            <w:vMerge w:val="restart"/>
          </w:tcPr>
          <w:p w:rsidR="00083EE2" w:rsidRPr="00C02454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083EE2" w:rsidRPr="00C02454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Развитие самостоятельности и </w:t>
            </w: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личной ответственности за свои поступки на основе представлений о нравственных нормах.</w:t>
            </w:r>
          </w:p>
          <w:p w:rsidR="00083EE2" w:rsidRPr="00C02454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083EE2" w:rsidRPr="00C02454" w:rsidRDefault="00083EE2" w:rsidP="00083E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083EE2" w:rsidRPr="00C24861" w:rsidRDefault="00083EE2" w:rsidP="00083EE2">
            <w:pPr>
              <w:jc w:val="both"/>
              <w:rPr>
                <w:rFonts w:ascii="Times New Roman" w:hAnsi="Times New Roman" w:cs="Times New Roman"/>
              </w:rPr>
            </w:pPr>
            <w:r w:rsidRPr="00C024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</w:tr>
      <w:tr w:rsidR="00083EE2" w:rsidRPr="00C24861" w:rsidTr="00804EEB">
        <w:tc>
          <w:tcPr>
            <w:tcW w:w="577" w:type="dxa"/>
          </w:tcPr>
          <w:p w:rsidR="00083EE2" w:rsidRPr="00C24861" w:rsidRDefault="00083EE2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1" w:type="dxa"/>
          </w:tcPr>
          <w:p w:rsidR="00083EE2" w:rsidRPr="00C24861" w:rsidRDefault="001B2ECF" w:rsidP="001B2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379" w:type="dxa"/>
          </w:tcPr>
          <w:p w:rsidR="00083EE2" w:rsidRPr="00083EE2" w:rsidRDefault="00083EE2" w:rsidP="00083EE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1A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Ведение мяча </w:t>
            </w:r>
          </w:p>
        </w:tc>
        <w:tc>
          <w:tcPr>
            <w:tcW w:w="1438" w:type="dxa"/>
          </w:tcPr>
          <w:p w:rsidR="00083EE2" w:rsidRPr="00083EE2" w:rsidRDefault="00083EE2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083EE2" w:rsidRPr="00FF1A33" w:rsidRDefault="00083EE2" w:rsidP="00FF1A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Техника передвижения игрока. Удар внутренней </w:t>
            </w:r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стороной </w:t>
            </w:r>
            <w:proofErr w:type="spellStart"/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стопы</w:t>
            </w:r>
            <w:proofErr w:type="gramStart"/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.О</w:t>
            </w:r>
            <w:proofErr w:type="gramEnd"/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становка</w:t>
            </w:r>
            <w:proofErr w:type="spellEnd"/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катящегося мяча подошвой, остановка катящегося мяча внутренней стороной стопы</w:t>
            </w:r>
          </w:p>
        </w:tc>
        <w:tc>
          <w:tcPr>
            <w:tcW w:w="2145" w:type="dxa"/>
          </w:tcPr>
          <w:p w:rsidR="00083EE2" w:rsidRPr="00C24861" w:rsidRDefault="00DF1190" w:rsidP="00DF1190">
            <w:pPr>
              <w:jc w:val="both"/>
              <w:rPr>
                <w:rFonts w:ascii="Times New Roman" w:hAnsi="Times New Roman" w:cs="Times New Roman"/>
              </w:rPr>
            </w:pPr>
            <w:r w:rsidRPr="001847F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Уметь: самостоятельно выполнять комплекс ОРУ;  </w:t>
            </w:r>
            <w:r w:rsidRPr="001847F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выполнять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удары внутренней стороной стопы, останавливать катящийся мяч подошвой и внутренней стороной стопы</w:t>
            </w: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>. Знать правила игры.</w:t>
            </w:r>
          </w:p>
        </w:tc>
        <w:tc>
          <w:tcPr>
            <w:tcW w:w="2719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E2" w:rsidRPr="00C24861" w:rsidTr="00804EEB">
        <w:tc>
          <w:tcPr>
            <w:tcW w:w="577" w:type="dxa"/>
          </w:tcPr>
          <w:p w:rsidR="00083EE2" w:rsidRPr="00C24861" w:rsidRDefault="00083EE2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041" w:type="dxa"/>
          </w:tcPr>
          <w:p w:rsidR="00083EE2" w:rsidRPr="00C24861" w:rsidRDefault="001B2ECF" w:rsidP="001B2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2934D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379" w:type="dxa"/>
          </w:tcPr>
          <w:p w:rsidR="00083EE2" w:rsidRPr="00083EE2" w:rsidRDefault="00083EE2" w:rsidP="00AA1B7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Удар по мячу</w:t>
            </w:r>
          </w:p>
        </w:tc>
        <w:tc>
          <w:tcPr>
            <w:tcW w:w="1438" w:type="dxa"/>
          </w:tcPr>
          <w:p w:rsidR="00083EE2" w:rsidRPr="00083EE2" w:rsidRDefault="00083EE2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083EE2" w:rsidRPr="00FF1A33" w:rsidRDefault="00083EE2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083EE2">
              <w:rPr>
                <w:color w:val="000000"/>
                <w:sz w:val="23"/>
                <w:szCs w:val="23"/>
              </w:rPr>
              <w:t>Удар по катящемуся мячу внешней частью подъема. Удар носком. Удар серединой лба на месте</w:t>
            </w:r>
          </w:p>
        </w:tc>
        <w:tc>
          <w:tcPr>
            <w:tcW w:w="2145" w:type="dxa"/>
          </w:tcPr>
          <w:p w:rsidR="00083EE2" w:rsidRPr="00C24861" w:rsidRDefault="00DF1190" w:rsidP="00DF1190">
            <w:pPr>
              <w:jc w:val="both"/>
              <w:rPr>
                <w:rFonts w:ascii="Times New Roman" w:hAnsi="Times New Roman" w:cs="Times New Roman"/>
              </w:rPr>
            </w:pP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 xml:space="preserve">Уметь: самостоятельно выполнять комплекс ОРУ;  выполнять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удары по катящемуся мячу, удар серединой лба на месте.</w:t>
            </w: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 xml:space="preserve"> Знать правила игры.</w:t>
            </w:r>
          </w:p>
        </w:tc>
        <w:tc>
          <w:tcPr>
            <w:tcW w:w="2719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E2" w:rsidRPr="00C24861" w:rsidTr="00AA1B76">
        <w:tc>
          <w:tcPr>
            <w:tcW w:w="577" w:type="dxa"/>
          </w:tcPr>
          <w:p w:rsidR="00083EE2" w:rsidRPr="00C24861" w:rsidRDefault="00083EE2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1" w:type="dxa"/>
          </w:tcPr>
          <w:p w:rsidR="00083EE2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934D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379" w:type="dxa"/>
          </w:tcPr>
          <w:p w:rsidR="00083EE2" w:rsidRPr="00083EE2" w:rsidRDefault="00083EE2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083EE2">
              <w:rPr>
                <w:color w:val="000000"/>
                <w:sz w:val="23"/>
                <w:szCs w:val="23"/>
              </w:rPr>
              <w:t>Техника перемещения и владения мячом</w:t>
            </w:r>
            <w:r>
              <w:rPr>
                <w:color w:val="000000"/>
                <w:sz w:val="23"/>
                <w:szCs w:val="23"/>
              </w:rPr>
              <w:t>. Остановка мяча</w:t>
            </w:r>
          </w:p>
        </w:tc>
        <w:tc>
          <w:tcPr>
            <w:tcW w:w="1438" w:type="dxa"/>
          </w:tcPr>
          <w:p w:rsidR="00083EE2" w:rsidRPr="00083EE2" w:rsidRDefault="00083EE2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083EE2" w:rsidRPr="00FF1A33" w:rsidRDefault="00083EE2" w:rsidP="00AA1B76">
            <w:pPr>
              <w:pStyle w:val="ad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083EE2">
              <w:rPr>
                <w:color w:val="000000"/>
                <w:sz w:val="23"/>
                <w:szCs w:val="23"/>
              </w:rPr>
              <w:t>Ведение мяча в различных направлениях и с различной скоростью с пассивным сопротивлением защитника. Комбинации из освоенных элементов техники перемещений и владения мячом</w:t>
            </w:r>
            <w:r>
              <w:rPr>
                <w:color w:val="000000"/>
                <w:sz w:val="23"/>
                <w:szCs w:val="23"/>
              </w:rPr>
              <w:t>. Остановка мяча.</w:t>
            </w:r>
          </w:p>
        </w:tc>
        <w:tc>
          <w:tcPr>
            <w:tcW w:w="2145" w:type="dxa"/>
          </w:tcPr>
          <w:p w:rsidR="00083EE2" w:rsidRPr="00C24861" w:rsidRDefault="00DF1190" w:rsidP="00DF1190">
            <w:pPr>
              <w:jc w:val="both"/>
              <w:rPr>
                <w:rFonts w:ascii="Times New Roman" w:hAnsi="Times New Roman" w:cs="Times New Roman"/>
              </w:rPr>
            </w:pP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 xml:space="preserve">Уметь: самостоятельно выполнять комплекс ОРУ;  выполнять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DF1190">
              <w:rPr>
                <w:rFonts w:ascii="Times New Roman" w:hAnsi="Times New Roman" w:cs="Times New Roman"/>
                <w:sz w:val="23"/>
                <w:szCs w:val="23"/>
              </w:rPr>
              <w:t>едение мяча в различных направлениях и с различной скоростью с пассивным сопротивлением защитника</w:t>
            </w: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>. Знать правила игры.</w:t>
            </w:r>
          </w:p>
        </w:tc>
        <w:tc>
          <w:tcPr>
            <w:tcW w:w="2719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E2" w:rsidRPr="00C24861" w:rsidTr="00804EEB">
        <w:tc>
          <w:tcPr>
            <w:tcW w:w="577" w:type="dxa"/>
          </w:tcPr>
          <w:p w:rsidR="00083EE2" w:rsidRPr="00C24861" w:rsidRDefault="00083EE2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1" w:type="dxa"/>
          </w:tcPr>
          <w:p w:rsidR="00083EE2" w:rsidRPr="00C24861" w:rsidRDefault="001B2ECF" w:rsidP="006A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934D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379" w:type="dxa"/>
          </w:tcPr>
          <w:p w:rsidR="00083EE2" w:rsidRPr="00083EE2" w:rsidRDefault="00DF1190" w:rsidP="00DF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Техника и тактика игры</w:t>
            </w:r>
          </w:p>
        </w:tc>
        <w:tc>
          <w:tcPr>
            <w:tcW w:w="1438" w:type="dxa"/>
          </w:tcPr>
          <w:p w:rsidR="00083EE2" w:rsidRPr="00083EE2" w:rsidRDefault="00083EE2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61D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083EE2" w:rsidRPr="00FF1A33" w:rsidRDefault="00083EE2" w:rsidP="00083EE2">
            <w:pPr>
              <w:pStyle w:val="Default"/>
              <w:jc w:val="both"/>
              <w:rPr>
                <w:sz w:val="23"/>
                <w:szCs w:val="23"/>
              </w:rPr>
            </w:pPr>
            <w:r w:rsidRPr="00083EE2">
              <w:rPr>
                <w:sz w:val="23"/>
                <w:szCs w:val="23"/>
              </w:rPr>
              <w:t>Финт ударом. Финт остановкой. С</w:t>
            </w:r>
            <w:r>
              <w:rPr>
                <w:sz w:val="23"/>
                <w:szCs w:val="23"/>
              </w:rPr>
              <w:t xml:space="preserve">овершенствование </w:t>
            </w:r>
            <w:r>
              <w:rPr>
                <w:sz w:val="23"/>
                <w:szCs w:val="23"/>
              </w:rPr>
              <w:lastRenderedPageBreak/>
              <w:t xml:space="preserve">тактики игры, </w:t>
            </w:r>
            <w:r w:rsidRPr="00083EE2">
              <w:rPr>
                <w:sz w:val="23"/>
                <w:szCs w:val="23"/>
              </w:rPr>
              <w:t xml:space="preserve">тактические действия в защите. </w:t>
            </w:r>
          </w:p>
          <w:p w:rsidR="00083EE2" w:rsidRPr="00083EE2" w:rsidRDefault="00083EE2" w:rsidP="00083EE2">
            <w:pPr>
              <w:pStyle w:val="c40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083EE2">
              <w:rPr>
                <w:sz w:val="23"/>
                <w:szCs w:val="23"/>
              </w:rPr>
              <w:t>Тактические действия в нападении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45" w:type="dxa"/>
          </w:tcPr>
          <w:p w:rsidR="00083EE2" w:rsidRDefault="00D26523" w:rsidP="00D2652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847F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Уметь: самостоятельно выполнять </w:t>
            </w:r>
            <w:r w:rsidRPr="001847F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комплекс ОРУ;  выполнять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D26523">
              <w:rPr>
                <w:rFonts w:ascii="Times New Roman" w:hAnsi="Times New Roman" w:cs="Times New Roman"/>
                <w:sz w:val="23"/>
                <w:szCs w:val="23"/>
              </w:rPr>
              <w:t xml:space="preserve">инт </w:t>
            </w:r>
            <w:proofErr w:type="spellStart"/>
            <w:r w:rsidRPr="00D26523">
              <w:rPr>
                <w:rFonts w:ascii="Times New Roman" w:hAnsi="Times New Roman" w:cs="Times New Roman"/>
                <w:sz w:val="23"/>
                <w:szCs w:val="23"/>
              </w:rPr>
              <w:t>ударом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,ф</w:t>
            </w:r>
            <w:proofErr w:type="gramEnd"/>
            <w:r w:rsidRPr="00D26523">
              <w:rPr>
                <w:rFonts w:ascii="Times New Roman" w:hAnsi="Times New Roman" w:cs="Times New Roman"/>
                <w:sz w:val="23"/>
                <w:szCs w:val="23"/>
              </w:rPr>
              <w:t>инт</w:t>
            </w:r>
            <w:proofErr w:type="spellEnd"/>
            <w:r w:rsidRPr="00D26523">
              <w:rPr>
                <w:rFonts w:ascii="Times New Roman" w:hAnsi="Times New Roman" w:cs="Times New Roman"/>
                <w:sz w:val="23"/>
                <w:szCs w:val="23"/>
              </w:rPr>
              <w:t xml:space="preserve"> остановкой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D26523" w:rsidRDefault="00D26523" w:rsidP="00D2652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Знать:</w:t>
            </w:r>
          </w:p>
          <w:p w:rsidR="00D26523" w:rsidRPr="00C24861" w:rsidRDefault="00D26523" w:rsidP="00D26523">
            <w:pPr>
              <w:pStyle w:val="Default"/>
              <w:jc w:val="both"/>
            </w:pPr>
            <w:r w:rsidRPr="00083EE2">
              <w:rPr>
                <w:sz w:val="23"/>
                <w:szCs w:val="23"/>
              </w:rPr>
              <w:t>тактические действия в защите</w:t>
            </w:r>
            <w:r>
              <w:rPr>
                <w:sz w:val="23"/>
                <w:szCs w:val="23"/>
              </w:rPr>
              <w:t xml:space="preserve"> и в нападении.</w:t>
            </w:r>
          </w:p>
        </w:tc>
        <w:tc>
          <w:tcPr>
            <w:tcW w:w="2719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E2" w:rsidRPr="00C24861" w:rsidTr="00804EEB">
        <w:tc>
          <w:tcPr>
            <w:tcW w:w="577" w:type="dxa"/>
          </w:tcPr>
          <w:p w:rsidR="00083EE2" w:rsidRPr="00C24861" w:rsidRDefault="00083EE2" w:rsidP="00E21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041" w:type="dxa"/>
          </w:tcPr>
          <w:p w:rsidR="00083EE2" w:rsidRPr="00C24861" w:rsidRDefault="001B2ECF" w:rsidP="00E21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bookmarkStart w:id="0" w:name="_GoBack"/>
            <w:bookmarkEnd w:id="0"/>
            <w:r w:rsidR="002934D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379" w:type="dxa"/>
          </w:tcPr>
          <w:p w:rsidR="00083EE2" w:rsidRPr="00083EE2" w:rsidRDefault="00083EE2" w:rsidP="00AA1B7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Игровое занятие.</w:t>
            </w:r>
          </w:p>
        </w:tc>
        <w:tc>
          <w:tcPr>
            <w:tcW w:w="1438" w:type="dxa"/>
          </w:tcPr>
          <w:p w:rsidR="00083EE2" w:rsidRPr="00083EE2" w:rsidRDefault="00083EE2" w:rsidP="00AA1B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83E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083EE2" w:rsidRPr="00FF1A33" w:rsidRDefault="00083EE2" w:rsidP="00FF1A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1A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Игра в футбол по упрощённым правилам (мини-футбол)</w:t>
            </w:r>
          </w:p>
        </w:tc>
        <w:tc>
          <w:tcPr>
            <w:tcW w:w="2145" w:type="dxa"/>
          </w:tcPr>
          <w:p w:rsidR="00083EE2" w:rsidRPr="00C24861" w:rsidRDefault="00D26523" w:rsidP="00D26523">
            <w:pPr>
              <w:jc w:val="both"/>
              <w:rPr>
                <w:rFonts w:ascii="Times New Roman" w:hAnsi="Times New Roman" w:cs="Times New Roman"/>
              </w:rPr>
            </w:pPr>
            <w:r w:rsidRPr="001847FE">
              <w:rPr>
                <w:rFonts w:ascii="Times New Roman" w:hAnsi="Times New Roman" w:cs="Times New Roman"/>
                <w:sz w:val="23"/>
                <w:szCs w:val="23"/>
              </w:rPr>
              <w:t>Уметь: самостоятельно выполнять комплекс ОРУ;  Знать правила игры.</w:t>
            </w:r>
          </w:p>
        </w:tc>
        <w:tc>
          <w:tcPr>
            <w:tcW w:w="2719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083EE2" w:rsidRPr="00C24861" w:rsidRDefault="00083EE2" w:rsidP="00AA1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2CF9" w:rsidRPr="00C24861" w:rsidRDefault="006A2CF9" w:rsidP="00E714D6">
      <w:pPr>
        <w:spacing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sectPr w:rsidR="006A2CF9" w:rsidRPr="00C24861" w:rsidSect="00C72B0A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70" w:rsidRDefault="005F1670" w:rsidP="00025FBE">
      <w:pPr>
        <w:spacing w:after="0" w:line="240" w:lineRule="auto"/>
      </w:pPr>
      <w:r>
        <w:separator/>
      </w:r>
    </w:p>
  </w:endnote>
  <w:endnote w:type="continuationSeparator" w:id="1">
    <w:p w:rsidR="005F1670" w:rsidRDefault="005F1670" w:rsidP="0002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70" w:rsidRDefault="005F1670" w:rsidP="00025FBE">
      <w:pPr>
        <w:spacing w:after="0" w:line="240" w:lineRule="auto"/>
      </w:pPr>
      <w:r>
        <w:separator/>
      </w:r>
    </w:p>
  </w:footnote>
  <w:footnote w:type="continuationSeparator" w:id="1">
    <w:p w:rsidR="005F1670" w:rsidRDefault="005F1670" w:rsidP="0002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BD7EB5"/>
    <w:multiLevelType w:val="hybridMultilevel"/>
    <w:tmpl w:val="37E87E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383B68"/>
    <w:multiLevelType w:val="hybridMultilevel"/>
    <w:tmpl w:val="842E3C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6A34E"/>
    <w:multiLevelType w:val="hybridMultilevel"/>
    <w:tmpl w:val="877449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129"/>
    <w:rsid w:val="000048C6"/>
    <w:rsid w:val="00024462"/>
    <w:rsid w:val="00025FBE"/>
    <w:rsid w:val="00030446"/>
    <w:rsid w:val="00036260"/>
    <w:rsid w:val="00083EE2"/>
    <w:rsid w:val="00093B9E"/>
    <w:rsid w:val="00096669"/>
    <w:rsid w:val="000A38E3"/>
    <w:rsid w:val="000B68D8"/>
    <w:rsid w:val="000B7C07"/>
    <w:rsid w:val="000E6367"/>
    <w:rsid w:val="001238FB"/>
    <w:rsid w:val="00135106"/>
    <w:rsid w:val="00142907"/>
    <w:rsid w:val="00144D14"/>
    <w:rsid w:val="00155694"/>
    <w:rsid w:val="001735D4"/>
    <w:rsid w:val="001847FE"/>
    <w:rsid w:val="001917BF"/>
    <w:rsid w:val="001A53F8"/>
    <w:rsid w:val="001B2ECF"/>
    <w:rsid w:val="00206C20"/>
    <w:rsid w:val="00207DEA"/>
    <w:rsid w:val="00210C19"/>
    <w:rsid w:val="00230627"/>
    <w:rsid w:val="002432E4"/>
    <w:rsid w:val="0025435F"/>
    <w:rsid w:val="002676E9"/>
    <w:rsid w:val="00271C22"/>
    <w:rsid w:val="00280329"/>
    <w:rsid w:val="002934DC"/>
    <w:rsid w:val="002A0C59"/>
    <w:rsid w:val="002C2B9B"/>
    <w:rsid w:val="002D6170"/>
    <w:rsid w:val="002E1C90"/>
    <w:rsid w:val="003018E5"/>
    <w:rsid w:val="003033A4"/>
    <w:rsid w:val="00307FCF"/>
    <w:rsid w:val="0032715B"/>
    <w:rsid w:val="00336CB3"/>
    <w:rsid w:val="00362818"/>
    <w:rsid w:val="00363DB2"/>
    <w:rsid w:val="003779D3"/>
    <w:rsid w:val="0039104F"/>
    <w:rsid w:val="00394089"/>
    <w:rsid w:val="003B08D5"/>
    <w:rsid w:val="003D00DD"/>
    <w:rsid w:val="003E1E4B"/>
    <w:rsid w:val="00430B17"/>
    <w:rsid w:val="00430FFF"/>
    <w:rsid w:val="00442E0B"/>
    <w:rsid w:val="0044387A"/>
    <w:rsid w:val="004515E1"/>
    <w:rsid w:val="00453576"/>
    <w:rsid w:val="00462BD0"/>
    <w:rsid w:val="00475C0A"/>
    <w:rsid w:val="004860ED"/>
    <w:rsid w:val="00491A04"/>
    <w:rsid w:val="004A4477"/>
    <w:rsid w:val="004C7737"/>
    <w:rsid w:val="004E2FFC"/>
    <w:rsid w:val="00513E68"/>
    <w:rsid w:val="00517AE7"/>
    <w:rsid w:val="00521A5C"/>
    <w:rsid w:val="0053462A"/>
    <w:rsid w:val="005442A6"/>
    <w:rsid w:val="00553BAE"/>
    <w:rsid w:val="00553E55"/>
    <w:rsid w:val="005568B3"/>
    <w:rsid w:val="005617EF"/>
    <w:rsid w:val="00570852"/>
    <w:rsid w:val="005A3942"/>
    <w:rsid w:val="005B1510"/>
    <w:rsid w:val="005F1670"/>
    <w:rsid w:val="005F7461"/>
    <w:rsid w:val="00603D65"/>
    <w:rsid w:val="006217F8"/>
    <w:rsid w:val="00626D93"/>
    <w:rsid w:val="0063569E"/>
    <w:rsid w:val="0064100C"/>
    <w:rsid w:val="00681917"/>
    <w:rsid w:val="00690C14"/>
    <w:rsid w:val="00695DC6"/>
    <w:rsid w:val="006A2CF9"/>
    <w:rsid w:val="006B0622"/>
    <w:rsid w:val="006B74F7"/>
    <w:rsid w:val="006C1E98"/>
    <w:rsid w:val="006F68DB"/>
    <w:rsid w:val="007112F7"/>
    <w:rsid w:val="00714CA1"/>
    <w:rsid w:val="0072174C"/>
    <w:rsid w:val="007255B0"/>
    <w:rsid w:val="007E21DA"/>
    <w:rsid w:val="00804EEB"/>
    <w:rsid w:val="008316BB"/>
    <w:rsid w:val="00845917"/>
    <w:rsid w:val="00857EA2"/>
    <w:rsid w:val="00877CC9"/>
    <w:rsid w:val="008825FB"/>
    <w:rsid w:val="00885DB9"/>
    <w:rsid w:val="00894031"/>
    <w:rsid w:val="00897304"/>
    <w:rsid w:val="008B6143"/>
    <w:rsid w:val="008E193A"/>
    <w:rsid w:val="008E2C0A"/>
    <w:rsid w:val="008F4BED"/>
    <w:rsid w:val="00905BA1"/>
    <w:rsid w:val="00991317"/>
    <w:rsid w:val="009A7902"/>
    <w:rsid w:val="009B4900"/>
    <w:rsid w:val="009E15D9"/>
    <w:rsid w:val="00A073BD"/>
    <w:rsid w:val="00A2638F"/>
    <w:rsid w:val="00A44333"/>
    <w:rsid w:val="00A77B72"/>
    <w:rsid w:val="00A9522B"/>
    <w:rsid w:val="00AA1B76"/>
    <w:rsid w:val="00AA48D8"/>
    <w:rsid w:val="00AC328A"/>
    <w:rsid w:val="00AD047D"/>
    <w:rsid w:val="00AE4BDE"/>
    <w:rsid w:val="00B2490C"/>
    <w:rsid w:val="00B2736E"/>
    <w:rsid w:val="00B50A96"/>
    <w:rsid w:val="00B5664E"/>
    <w:rsid w:val="00B61D3D"/>
    <w:rsid w:val="00B7702E"/>
    <w:rsid w:val="00B90710"/>
    <w:rsid w:val="00BA570F"/>
    <w:rsid w:val="00C00129"/>
    <w:rsid w:val="00C02454"/>
    <w:rsid w:val="00C11D24"/>
    <w:rsid w:val="00C24861"/>
    <w:rsid w:val="00C2601D"/>
    <w:rsid w:val="00C31AD5"/>
    <w:rsid w:val="00C34C43"/>
    <w:rsid w:val="00C45700"/>
    <w:rsid w:val="00C72B0A"/>
    <w:rsid w:val="00C90F06"/>
    <w:rsid w:val="00C9527A"/>
    <w:rsid w:val="00CB0C06"/>
    <w:rsid w:val="00CB2287"/>
    <w:rsid w:val="00CB39DC"/>
    <w:rsid w:val="00CD2BBE"/>
    <w:rsid w:val="00CE3B64"/>
    <w:rsid w:val="00CE48DD"/>
    <w:rsid w:val="00D24315"/>
    <w:rsid w:val="00D26523"/>
    <w:rsid w:val="00D277BA"/>
    <w:rsid w:val="00D36D10"/>
    <w:rsid w:val="00D739C1"/>
    <w:rsid w:val="00D9125A"/>
    <w:rsid w:val="00DA3DD1"/>
    <w:rsid w:val="00DA60A3"/>
    <w:rsid w:val="00DC3E6F"/>
    <w:rsid w:val="00DE55A6"/>
    <w:rsid w:val="00DF1190"/>
    <w:rsid w:val="00E00213"/>
    <w:rsid w:val="00E1275B"/>
    <w:rsid w:val="00E20830"/>
    <w:rsid w:val="00E21093"/>
    <w:rsid w:val="00E22A2F"/>
    <w:rsid w:val="00E3165B"/>
    <w:rsid w:val="00E50F3D"/>
    <w:rsid w:val="00E61DDF"/>
    <w:rsid w:val="00E65698"/>
    <w:rsid w:val="00E714D6"/>
    <w:rsid w:val="00E758C1"/>
    <w:rsid w:val="00E92C13"/>
    <w:rsid w:val="00E95FAE"/>
    <w:rsid w:val="00EB7449"/>
    <w:rsid w:val="00EC33F0"/>
    <w:rsid w:val="00ED4E43"/>
    <w:rsid w:val="00F0402D"/>
    <w:rsid w:val="00F11D3A"/>
    <w:rsid w:val="00F13944"/>
    <w:rsid w:val="00F152A9"/>
    <w:rsid w:val="00F67FAE"/>
    <w:rsid w:val="00F75666"/>
    <w:rsid w:val="00F827CA"/>
    <w:rsid w:val="00FC261E"/>
    <w:rsid w:val="00FF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29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C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C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C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A2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A2C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2C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Normal (Web)"/>
    <w:basedOn w:val="a"/>
    <w:uiPriority w:val="99"/>
    <w:unhideWhenUsed/>
    <w:rsid w:val="006A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A2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2CF9"/>
  </w:style>
  <w:style w:type="numbering" w:customStyle="1" w:styleId="1">
    <w:name w:val="Нет списка1"/>
    <w:next w:val="a2"/>
    <w:uiPriority w:val="99"/>
    <w:semiHidden/>
    <w:unhideWhenUsed/>
    <w:rsid w:val="006A2CF9"/>
  </w:style>
  <w:style w:type="numbering" w:customStyle="1" w:styleId="11">
    <w:name w:val="Нет списка11"/>
    <w:next w:val="a2"/>
    <w:uiPriority w:val="99"/>
    <w:semiHidden/>
    <w:unhideWhenUsed/>
    <w:rsid w:val="006A2CF9"/>
  </w:style>
  <w:style w:type="numbering" w:customStyle="1" w:styleId="21">
    <w:name w:val="Нет списка2"/>
    <w:next w:val="a2"/>
    <w:uiPriority w:val="99"/>
    <w:semiHidden/>
    <w:unhideWhenUsed/>
    <w:rsid w:val="006A2CF9"/>
  </w:style>
  <w:style w:type="numbering" w:customStyle="1" w:styleId="3">
    <w:name w:val="Нет списка3"/>
    <w:next w:val="a2"/>
    <w:uiPriority w:val="99"/>
    <w:semiHidden/>
    <w:unhideWhenUsed/>
    <w:rsid w:val="006A2CF9"/>
  </w:style>
  <w:style w:type="paragraph" w:styleId="a6">
    <w:name w:val="Balloon Text"/>
    <w:basedOn w:val="a"/>
    <w:link w:val="a7"/>
    <w:uiPriority w:val="99"/>
    <w:semiHidden/>
    <w:unhideWhenUsed/>
    <w:rsid w:val="006A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CF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2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FBE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02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5FBE"/>
    <w:rPr>
      <w:rFonts w:ascii="Calibri" w:eastAsia="Calibri" w:hAnsi="Calibri" w:cs="Calibri"/>
    </w:rPr>
  </w:style>
  <w:style w:type="paragraph" w:customStyle="1" w:styleId="c11">
    <w:name w:val="c11"/>
    <w:basedOn w:val="a"/>
    <w:rsid w:val="008E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C0A"/>
  </w:style>
  <w:style w:type="paragraph" w:customStyle="1" w:styleId="Default">
    <w:name w:val="Default"/>
    <w:rsid w:val="00D36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1A53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1A53F8"/>
    <w:pPr>
      <w:widowControl w:val="0"/>
      <w:shd w:val="clear" w:color="auto" w:fill="FFFFFF"/>
      <w:spacing w:after="18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1A53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Другое"/>
    <w:basedOn w:val="a"/>
    <w:link w:val="ac"/>
    <w:rsid w:val="001A53F8"/>
    <w:pPr>
      <w:widowControl w:val="0"/>
      <w:shd w:val="clear" w:color="auto" w:fill="FFFFFF"/>
      <w:spacing w:after="180"/>
      <w:jc w:val="both"/>
    </w:pPr>
    <w:rPr>
      <w:rFonts w:ascii="Times New Roman" w:eastAsia="Times New Roman" w:hAnsi="Times New Roman" w:cs="Times New Roman"/>
    </w:rPr>
  </w:style>
  <w:style w:type="paragraph" w:customStyle="1" w:styleId="ParagraphStyle">
    <w:name w:val="Paragraph Style"/>
    <w:rsid w:val="00897304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c40">
    <w:name w:val="c40"/>
    <w:basedOn w:val="a"/>
    <w:rsid w:val="0008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83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23D8-1B97-4D0A-A80F-9F31C865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20</Pages>
  <Words>4994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31</cp:revision>
  <cp:lastPrinted>2017-09-30T08:24:00Z</cp:lastPrinted>
  <dcterms:created xsi:type="dcterms:W3CDTF">2019-02-04T15:01:00Z</dcterms:created>
  <dcterms:modified xsi:type="dcterms:W3CDTF">2019-10-28T10:35:00Z</dcterms:modified>
</cp:coreProperties>
</file>