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82" w:rsidRDefault="00B06982" w:rsidP="00B069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06982" w:rsidRDefault="00B06982" w:rsidP="00B06982">
      <w:pPr>
        <w:shd w:val="clear" w:color="auto" w:fill="FFFFFF"/>
        <w:tabs>
          <w:tab w:val="left" w:pos="5790"/>
          <w:tab w:val="left" w:pos="6660"/>
          <w:tab w:val="left" w:pos="669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>Утверждаю: Директор</w:t>
      </w:r>
    </w:p>
    <w:p w:rsidR="00B06982" w:rsidRDefault="00B06982" w:rsidP="00B06982">
      <w:pPr>
        <w:shd w:val="clear" w:color="auto" w:fill="FFFFFF"/>
        <w:tabs>
          <w:tab w:val="left" w:pos="5790"/>
          <w:tab w:val="left" w:pos="6660"/>
          <w:tab w:val="left" w:pos="669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МКОУ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Сангишинская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ООШ</w:t>
      </w:r>
    </w:p>
    <w:p w:rsidR="00B06982" w:rsidRDefault="00B06982" w:rsidP="00B06982">
      <w:pPr>
        <w:shd w:val="clear" w:color="auto" w:fill="FFFFFF"/>
        <w:tabs>
          <w:tab w:val="left" w:pos="5790"/>
          <w:tab w:val="left" w:pos="6660"/>
          <w:tab w:val="left" w:pos="669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____________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Чанаева.К.Я</w:t>
      </w:r>
      <w:proofErr w:type="spellEnd"/>
    </w:p>
    <w:p w:rsidR="00B06982" w:rsidRDefault="00B06982" w:rsidP="00B06982">
      <w:pPr>
        <w:shd w:val="clear" w:color="auto" w:fill="FFFFFF"/>
        <w:tabs>
          <w:tab w:val="left" w:pos="5790"/>
          <w:tab w:val="left" w:pos="6660"/>
          <w:tab w:val="left" w:pos="669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«____»_____________20___</w:t>
      </w:r>
    </w:p>
    <w:p w:rsidR="000F3C3D" w:rsidRDefault="000F3C3D" w:rsidP="00B06982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</w:pPr>
    </w:p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jc w:val="center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Индивидуальный план самообразования</w:t>
      </w:r>
    </w:p>
    <w:p w:rsidR="00602B04" w:rsidRDefault="00602B04" w:rsidP="006D6E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педагога — психолога</w:t>
      </w:r>
    </w:p>
    <w:p w:rsidR="00602B04" w:rsidRDefault="00602B04" w:rsidP="006D6E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 xml:space="preserve">МКОУ </w:t>
      </w:r>
      <w:r w:rsidR="006860D0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«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Сангишинская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 xml:space="preserve"> ООШ</w:t>
      </w:r>
      <w:r w:rsidR="006860D0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»</w:t>
      </w:r>
    </w:p>
    <w:p w:rsidR="00602B04" w:rsidRDefault="00602B04" w:rsidP="006D6E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Юлушевой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Маржанат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Маулиталиевны</w:t>
      </w:r>
      <w:proofErr w:type="spellEnd"/>
    </w:p>
    <w:p w:rsidR="006D6E80" w:rsidRPr="00602B04" w:rsidRDefault="006D6E80" w:rsidP="006D6E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2017-2020гг</w:t>
      </w:r>
    </w:p>
    <w:p w:rsidR="00602B04" w:rsidRPr="00B06982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32"/>
          <w:szCs w:val="26"/>
          <w:lang w:eastAsia="ru-RU"/>
        </w:rPr>
      </w:pPr>
      <w:r w:rsidRPr="00B06982">
        <w:rPr>
          <w:rFonts w:ascii="Tahoma" w:eastAsia="Times New Roman" w:hAnsi="Tahoma" w:cs="Tahoma"/>
          <w:b/>
          <w:bCs/>
          <w:i/>
          <w:iCs/>
          <w:color w:val="454545"/>
          <w:sz w:val="32"/>
          <w:szCs w:val="26"/>
          <w:lang w:eastAsia="ru-RU"/>
        </w:rPr>
        <w:t xml:space="preserve">Тема </w:t>
      </w:r>
      <w:proofErr w:type="spellStart"/>
      <w:r w:rsidRPr="00B06982">
        <w:rPr>
          <w:rFonts w:ascii="Tahoma" w:eastAsia="Times New Roman" w:hAnsi="Tahoma" w:cs="Tahoma"/>
          <w:b/>
          <w:bCs/>
          <w:i/>
          <w:iCs/>
          <w:color w:val="454545"/>
          <w:sz w:val="32"/>
          <w:szCs w:val="26"/>
          <w:lang w:eastAsia="ru-RU"/>
        </w:rPr>
        <w:t>самообразования</w:t>
      </w:r>
      <w:proofErr w:type="gramStart"/>
      <w:r w:rsidRPr="00B06982">
        <w:rPr>
          <w:rFonts w:ascii="Tahoma" w:eastAsia="Times New Roman" w:hAnsi="Tahoma" w:cs="Tahoma"/>
          <w:b/>
          <w:bCs/>
          <w:i/>
          <w:iCs/>
          <w:color w:val="454545"/>
          <w:sz w:val="32"/>
          <w:szCs w:val="26"/>
          <w:lang w:eastAsia="ru-RU"/>
        </w:rPr>
        <w:t>:</w:t>
      </w:r>
      <w:r w:rsidRPr="00B06982">
        <w:rPr>
          <w:rFonts w:ascii="Tahoma" w:eastAsia="Times New Roman" w:hAnsi="Tahoma" w:cs="Tahoma"/>
          <w:i/>
          <w:iCs/>
          <w:color w:val="454545"/>
          <w:sz w:val="32"/>
          <w:szCs w:val="26"/>
          <w:lang w:eastAsia="ru-RU"/>
        </w:rPr>
        <w:t>«</w:t>
      </w:r>
      <w:proofErr w:type="gramEnd"/>
      <w:r w:rsidRPr="00B06982">
        <w:rPr>
          <w:rFonts w:ascii="Tahoma" w:eastAsia="Times New Roman" w:hAnsi="Tahoma" w:cs="Tahoma"/>
          <w:i/>
          <w:iCs/>
          <w:color w:val="454545"/>
          <w:sz w:val="32"/>
          <w:szCs w:val="26"/>
          <w:lang w:eastAsia="ru-RU"/>
        </w:rPr>
        <w:t>Психолого-педагогическое</w:t>
      </w:r>
      <w:proofErr w:type="spellEnd"/>
      <w:r w:rsidRPr="00B06982">
        <w:rPr>
          <w:rFonts w:ascii="Tahoma" w:eastAsia="Times New Roman" w:hAnsi="Tahoma" w:cs="Tahoma"/>
          <w:i/>
          <w:iCs/>
          <w:color w:val="454545"/>
          <w:sz w:val="32"/>
          <w:szCs w:val="26"/>
          <w:lang w:eastAsia="ru-RU"/>
        </w:rPr>
        <w:t xml:space="preserve"> сопровождение учащихся»</w:t>
      </w:r>
    </w:p>
    <w:p w:rsidR="000F3C3D" w:rsidRDefault="000F3C3D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i/>
          <w:iCs/>
          <w:color w:val="454545"/>
          <w:sz w:val="26"/>
          <w:szCs w:val="26"/>
          <w:lang w:eastAsia="ru-RU"/>
        </w:rPr>
      </w:pPr>
    </w:p>
    <w:p w:rsidR="000F3C3D" w:rsidRDefault="006D6E80" w:rsidP="006D6E80">
      <w:pPr>
        <w:shd w:val="clear" w:color="auto" w:fill="FFFFFF"/>
        <w:tabs>
          <w:tab w:val="left" w:pos="2790"/>
          <w:tab w:val="left" w:pos="3180"/>
          <w:tab w:val="left" w:pos="4050"/>
        </w:tabs>
        <w:spacing w:before="100" w:beforeAutospacing="1" w:after="360" w:line="240" w:lineRule="auto"/>
        <w:rPr>
          <w:rFonts w:ascii="Tahoma" w:eastAsia="Times New Roman" w:hAnsi="Tahoma" w:cs="Tahoma"/>
          <w:i/>
          <w:iCs/>
          <w:color w:val="454545"/>
          <w:sz w:val="26"/>
          <w:szCs w:val="26"/>
          <w:lang w:eastAsia="ru-RU"/>
        </w:rPr>
      </w:pPr>
      <w:r>
        <w:rPr>
          <w:rFonts w:ascii="Tahoma" w:eastAsia="Times New Roman" w:hAnsi="Tahoma" w:cs="Tahoma"/>
          <w:i/>
          <w:iCs/>
          <w:color w:val="454545"/>
          <w:sz w:val="26"/>
          <w:szCs w:val="26"/>
          <w:lang w:eastAsia="ru-RU"/>
        </w:rPr>
        <w:t xml:space="preserve">                 </w:t>
      </w:r>
      <w:r w:rsidRPr="006D6E80">
        <w:rPr>
          <w:rFonts w:ascii="Tahoma" w:eastAsia="Times New Roman" w:hAnsi="Tahoma" w:cs="Tahoma"/>
          <w:i/>
          <w:iCs/>
          <w:noProof/>
          <w:color w:val="454545"/>
          <w:sz w:val="26"/>
          <w:szCs w:val="26"/>
          <w:lang w:eastAsia="ru-RU"/>
        </w:rPr>
        <w:drawing>
          <wp:inline distT="0" distB="0" distL="0" distR="0">
            <wp:extent cx="3609975" cy="2743200"/>
            <wp:effectExtent l="0" t="0" r="9525" b="0"/>
            <wp:docPr id="4" name="Рисунок 4" descr="C:\Users\1\Downloads\p36_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p36_img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i/>
          <w:iCs/>
          <w:color w:val="454545"/>
          <w:sz w:val="26"/>
          <w:szCs w:val="26"/>
          <w:lang w:eastAsia="ru-RU"/>
        </w:rPr>
        <w:tab/>
      </w:r>
      <w:r>
        <w:rPr>
          <w:rFonts w:ascii="Tahoma" w:eastAsia="Times New Roman" w:hAnsi="Tahoma" w:cs="Tahoma"/>
          <w:i/>
          <w:iCs/>
          <w:color w:val="454545"/>
          <w:sz w:val="26"/>
          <w:szCs w:val="26"/>
          <w:lang w:eastAsia="ru-RU"/>
        </w:rPr>
        <w:tab/>
      </w:r>
    </w:p>
    <w:p w:rsidR="000F3C3D" w:rsidRDefault="000F3C3D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i/>
          <w:iCs/>
          <w:color w:val="454545"/>
          <w:sz w:val="26"/>
          <w:szCs w:val="26"/>
          <w:lang w:eastAsia="ru-RU"/>
        </w:rPr>
      </w:pPr>
    </w:p>
    <w:p w:rsidR="00B06982" w:rsidRPr="00602B04" w:rsidRDefault="009C7690" w:rsidP="009C76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>
        <w:rPr>
          <w:rFonts w:ascii="Tahoma" w:eastAsia="Times New Roman" w:hAnsi="Tahoma" w:cs="Tahoma"/>
          <w:i/>
          <w:iCs/>
          <w:color w:val="454545"/>
          <w:sz w:val="26"/>
          <w:szCs w:val="26"/>
          <w:lang w:eastAsia="ru-RU"/>
        </w:rPr>
        <w:t xml:space="preserve">                                                                </w:t>
      </w:r>
      <w:r w:rsidR="00B06982"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Будьте интересны себе,</w:t>
      </w:r>
    </w:p>
    <w:p w:rsidR="00B06982" w:rsidRPr="00602B04" w:rsidRDefault="009C7690" w:rsidP="009C76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 xml:space="preserve">                                                                            </w:t>
      </w:r>
      <w:r w:rsidR="00B06982"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тогда вы станете</w:t>
      </w:r>
    </w:p>
    <w:p w:rsidR="00B06982" w:rsidRPr="00602B04" w:rsidRDefault="009C7690" w:rsidP="009C76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 xml:space="preserve">                                                                                 </w:t>
      </w:r>
      <w:r w:rsidR="00B06982"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интересными</w:t>
      </w:r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 xml:space="preserve">  </w:t>
      </w:r>
    </w:p>
    <w:p w:rsidR="00B06982" w:rsidRDefault="009C7690" w:rsidP="009C76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 xml:space="preserve">                                                                               </w:t>
      </w:r>
      <w:r w:rsidR="00B06982"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для других людей.</w:t>
      </w:r>
    </w:p>
    <w:p w:rsidR="00B06982" w:rsidRPr="00602B04" w:rsidRDefault="00B06982" w:rsidP="00B06982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</w:p>
    <w:p w:rsidR="00B06982" w:rsidRPr="006D6E80" w:rsidRDefault="009C7690" w:rsidP="009C76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0"/>
          <w:szCs w:val="26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454545"/>
          <w:sz w:val="20"/>
          <w:szCs w:val="26"/>
          <w:lang w:eastAsia="ru-RU"/>
        </w:rPr>
        <w:t xml:space="preserve">                                                                                                                    </w:t>
      </w:r>
      <w:r w:rsidR="00B06982" w:rsidRPr="00B06982">
        <w:rPr>
          <w:rFonts w:ascii="Tahoma" w:eastAsia="Times New Roman" w:hAnsi="Tahoma" w:cs="Tahoma"/>
          <w:b/>
          <w:bCs/>
          <w:i/>
          <w:iCs/>
          <w:color w:val="454545"/>
          <w:sz w:val="20"/>
          <w:szCs w:val="26"/>
          <w:lang w:eastAsia="ru-RU"/>
        </w:rPr>
        <w:t xml:space="preserve">Ш. </w:t>
      </w:r>
      <w:proofErr w:type="spellStart"/>
      <w:r w:rsidR="00B06982" w:rsidRPr="00B06982">
        <w:rPr>
          <w:rFonts w:ascii="Tahoma" w:eastAsia="Times New Roman" w:hAnsi="Tahoma" w:cs="Tahoma"/>
          <w:b/>
          <w:bCs/>
          <w:i/>
          <w:iCs/>
          <w:color w:val="454545"/>
          <w:sz w:val="20"/>
          <w:szCs w:val="26"/>
          <w:lang w:eastAsia="ru-RU"/>
        </w:rPr>
        <w:t>Амонашвили</w:t>
      </w:r>
      <w:proofErr w:type="spellEnd"/>
    </w:p>
    <w:p w:rsidR="006D6E80" w:rsidRDefault="006D6E80" w:rsidP="00602B04">
      <w:pPr>
        <w:shd w:val="clear" w:color="auto" w:fill="FFFFFF"/>
        <w:spacing w:before="100" w:beforeAutospacing="1" w:after="36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</w:pPr>
    </w:p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jc w:val="center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lastRenderedPageBreak/>
        <w:t>ЛИЧНЫЕ ДАННЫЕ ПЕДАГОГА-ПСИХОЛОГА</w:t>
      </w:r>
    </w:p>
    <w:p w:rsidR="00602B04" w:rsidRDefault="00602B04" w:rsidP="009C769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Фамилия:</w:t>
      </w:r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t> 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Юлушева</w:t>
      </w:r>
      <w:proofErr w:type="spellEnd"/>
    </w:p>
    <w:p w:rsidR="00602B04" w:rsidRPr="00602B04" w:rsidRDefault="00602B04" w:rsidP="009C769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Имя</w:t>
      </w:r>
      <w:proofErr w:type="gramStart"/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 xml:space="preserve"> :</w:t>
      </w:r>
      <w:proofErr w:type="gramEnd"/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 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Маржанат</w:t>
      </w:r>
      <w:proofErr w:type="spellEnd"/>
    </w:p>
    <w:p w:rsidR="00602B04" w:rsidRPr="00602B04" w:rsidRDefault="00602B04" w:rsidP="009C769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Отчество: 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Маулиталиевна</w:t>
      </w:r>
      <w:proofErr w:type="spellEnd"/>
    </w:p>
    <w:p w:rsidR="00602B04" w:rsidRPr="00602B04" w:rsidRDefault="00602B04" w:rsidP="009C769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Дата рождения</w:t>
      </w:r>
      <w:proofErr w:type="gramStart"/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 xml:space="preserve"> :</w:t>
      </w:r>
      <w:proofErr w:type="gramEnd"/>
      <w:r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 xml:space="preserve"> 01.06.1986г</w:t>
      </w:r>
    </w:p>
    <w:p w:rsidR="00602B04" w:rsidRPr="00602B04" w:rsidRDefault="00602B04" w:rsidP="009C769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Домашний адрес:</w:t>
      </w:r>
      <w:r w:rsidR="006860D0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.С</w:t>
      </w:r>
      <w:proofErr w:type="gramEnd"/>
      <w:r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ангиши,ул.Ленина</w:t>
      </w:r>
      <w:proofErr w:type="spellEnd"/>
      <w:r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 xml:space="preserve"> 47</w:t>
      </w:r>
    </w:p>
    <w:p w:rsidR="00602B04" w:rsidRPr="00602B04" w:rsidRDefault="00602B04" w:rsidP="009C769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Телефон:</w:t>
      </w:r>
      <w:r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 xml:space="preserve"> 8</w:t>
      </w:r>
      <w:r w:rsidR="000F3C3D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-</w:t>
      </w:r>
      <w:r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928</w:t>
      </w:r>
      <w:r w:rsidR="000F3C3D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-</w:t>
      </w:r>
      <w:r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048</w:t>
      </w:r>
      <w:r w:rsidR="000F3C3D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-</w:t>
      </w:r>
      <w:r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09</w:t>
      </w:r>
      <w:r w:rsidR="000F3C3D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-</w:t>
      </w:r>
      <w:r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30</w:t>
      </w:r>
    </w:p>
    <w:p w:rsidR="00602B04" w:rsidRPr="00602B04" w:rsidRDefault="000F3C3D" w:rsidP="009C769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Специальность по диплому:</w:t>
      </w:r>
      <w:r w:rsidR="006860D0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 xml:space="preserve"> </w:t>
      </w:r>
      <w:r w:rsidR="00602B04"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педагог-психолог</w:t>
      </w:r>
    </w:p>
    <w:p w:rsidR="000F3C3D" w:rsidRDefault="00602B04" w:rsidP="009C769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Категория:</w:t>
      </w:r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t> </w:t>
      </w:r>
      <w:r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нет</w:t>
      </w:r>
    </w:p>
    <w:p w:rsidR="009C7690" w:rsidRPr="00602B04" w:rsidRDefault="009C7690" w:rsidP="009C769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</w:p>
    <w:p w:rsidR="006860D0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Тема самообразования:</w:t>
      </w:r>
      <w:r w:rsidR="006860D0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 xml:space="preserve"> </w:t>
      </w:r>
      <w:r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«Психолого-педагогическое</w:t>
      </w:r>
    </w:p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 xml:space="preserve"> сопровождение учащихся»</w:t>
      </w:r>
    </w:p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t>Актуальность:</w:t>
      </w:r>
    </w:p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Педагог-психолог в работе постоянно ориентируется на личностные структуры. Он должен владеть психолого-педагогическим сопровождением учащихся: методами и приемами, уметь их комбинировать и модифицировать. Психолого-педагогическое сопровождение учащихся выполняет ряд функций: психологическая профилактика, психологическое консультирование, психологическая поддержка, психологическая реабилитация, социально-психологическое обучение.</w:t>
      </w:r>
    </w:p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t>Цели:</w:t>
      </w:r>
    </w:p>
    <w:p w:rsidR="00602B04" w:rsidRPr="00602B04" w:rsidRDefault="00602B04" w:rsidP="00602B0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расширение и углубление теоретических знаний по данной теме;</w:t>
      </w:r>
    </w:p>
    <w:p w:rsidR="00602B04" w:rsidRPr="00602B04" w:rsidRDefault="00602B04" w:rsidP="00602B0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повышение эффективности психологической помощи.</w:t>
      </w:r>
    </w:p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t>Планируемые результаты:</w:t>
      </w:r>
    </w:p>
    <w:p w:rsidR="00602B04" w:rsidRPr="00602B04" w:rsidRDefault="00602B04" w:rsidP="00602B04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повышение теоретического и научно-практического уровня профессионального мастерства и компетенции психолога;</w:t>
      </w:r>
    </w:p>
    <w:p w:rsidR="00602B04" w:rsidRPr="00602B04" w:rsidRDefault="00602B04" w:rsidP="00602B04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использование в практической деятельности психолога полученных знаний по изученной теме.</w:t>
      </w:r>
    </w:p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u w:val="single"/>
          <w:lang w:eastAsia="ru-RU"/>
        </w:rPr>
        <w:lastRenderedPageBreak/>
        <w:t>Работа по данной теме начата: </w:t>
      </w:r>
      <w:r w:rsidR="006D6E80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сентябрь 2017</w:t>
      </w: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 xml:space="preserve"> года.</w:t>
      </w:r>
    </w:p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color w:val="454545"/>
          <w:sz w:val="26"/>
          <w:szCs w:val="26"/>
          <w:lang w:eastAsia="ru-RU"/>
        </w:rPr>
        <w:t> </w:t>
      </w:r>
    </w:p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jc w:val="center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u w:val="single"/>
          <w:lang w:eastAsia="ru-RU"/>
        </w:rPr>
        <w:t>Основные вопросы, намеченные для изучения</w:t>
      </w:r>
    </w:p>
    <w:tbl>
      <w:tblPr>
        <w:tblW w:w="9639" w:type="dxa"/>
        <w:tblInd w:w="-5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40"/>
        <w:gridCol w:w="6515"/>
        <w:gridCol w:w="1984"/>
      </w:tblGrid>
      <w:tr w:rsidR="00602B04" w:rsidRPr="00602B04" w:rsidTr="009C7690"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860D0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860D0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и формы работы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860D0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реализации</w:t>
            </w:r>
          </w:p>
        </w:tc>
      </w:tr>
      <w:tr w:rsidR="00602B04" w:rsidRPr="00602B04" w:rsidTr="009C7690"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602B04" w:rsidRPr="00602B04" w:rsidTr="009C7690"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изучению и распространению передового психолого-педагогического опыта.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602B04" w:rsidRPr="00602B04" w:rsidTr="009C7690"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через систему курсов повышения квалификации.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1раз в 5 лет</w:t>
            </w:r>
          </w:p>
        </w:tc>
      </w:tr>
      <w:tr w:rsidR="00602B04" w:rsidRPr="00602B04" w:rsidTr="009C7690"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инновационных методов работы психологов республики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602B04" w:rsidRPr="00602B04" w:rsidTr="009C7690"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психолого-педагогических технологий и ИКТ в области обучения и воспитания.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602B04" w:rsidRPr="00602B04" w:rsidTr="009C7690"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психологическом сопровождении мультимедийных презентаций.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602B04" w:rsidRPr="00602B04" w:rsidTr="009C7690">
        <w:trPr>
          <w:trHeight w:val="255"/>
        </w:trPr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творческих конкурсах.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602B04" w:rsidRPr="00602B04" w:rsidTr="009C7690"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602B04" w:rsidRPr="00602B04" w:rsidTr="009C7690"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собственного опыта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602B04" w:rsidRPr="00602B04" w:rsidTr="009C7690"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учебной и методической литературы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602B04" w:rsidRPr="00602B04" w:rsidTr="009C7690">
        <w:trPr>
          <w:trHeight w:val="210"/>
        </w:trPr>
        <w:tc>
          <w:tcPr>
            <w:tcW w:w="11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новыми достижениями педагогики, детской психологии, анатомии, физиологии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602B04" w:rsidRPr="00602B04" w:rsidTr="009C7690">
        <w:tc>
          <w:tcPr>
            <w:tcW w:w="11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общекультурного уровня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</w:tbl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t>Изучение литературы по профессиональной самоподготовке</w:t>
      </w:r>
    </w:p>
    <w:tbl>
      <w:tblPr>
        <w:tblW w:w="9498" w:type="dxa"/>
        <w:tblInd w:w="-5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4"/>
        <w:gridCol w:w="3716"/>
        <w:gridCol w:w="1954"/>
        <w:gridCol w:w="1134"/>
        <w:gridCol w:w="1560"/>
      </w:tblGrid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Издательство, год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 изучения</w:t>
            </w:r>
          </w:p>
        </w:tc>
      </w:tr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Вербальный тест творческого мышления "Необычное использование".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Аверина И.С.,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Щебланова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Соборъ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1996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  <w:bookmarkStart w:id="0" w:name="_GoBack"/>
            <w:bookmarkEnd w:id="0"/>
          </w:p>
        </w:tc>
      </w:tr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ребенка в алкогольной семье. Возможности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реабилитации.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журнал: Школа здоровья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Генезис, 1998 г. </w:t>
            </w: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2015</w:t>
            </w:r>
          </w:p>
        </w:tc>
      </w:tr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с детьми и подростками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Смид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Генезис, 1999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</w:tr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беспокойный подросток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Баярд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Аспект Пресс, 1992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</w:tr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Концептуальная программа злоупотребления наркотиками и другими    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веществами среди подростков и молодежи.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Сирота Н.А.,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Ялтонский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В.М., Зыков О.В., Терентьева А.В.,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Баушева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РБФ «НАН» 1999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 наркология.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Личко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Битенский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Аспект Пресс, 2008 г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с агрессивными детьми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Бютнер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Ленинград: Педагогика, 1991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Тесты, деловые игры, тренинги в управлении персоналом: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Пугачев.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Аспект Пресс, 2003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группы риска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Хананашвили Н.Л.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НАН, 1999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творческих способностей.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Богоявленская Д.В.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Издательский центр "Академия", 2002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группы риска.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Ширгалин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РБФ «НАН», 1999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9C7690"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 агрессия.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Бандура 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ЭКСМО-ПРЕСС, 1999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</w:tbl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t>Изучение литературы по психологии</w:t>
      </w:r>
    </w:p>
    <w:tbl>
      <w:tblPr>
        <w:tblW w:w="9498" w:type="dxa"/>
        <w:tblInd w:w="-5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2"/>
        <w:gridCol w:w="3352"/>
        <w:gridCol w:w="1749"/>
        <w:gridCol w:w="1275"/>
        <w:gridCol w:w="1560"/>
      </w:tblGrid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 </w:t>
            </w: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Издательство, год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 изучения</w:t>
            </w:r>
          </w:p>
        </w:tc>
      </w:tr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проблем психологии творчества.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Я.А. Пономарева.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Из-во "Наука", 1983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</w:tr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Выготский Л.С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Апрель-пресс,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-пресс, 2000 г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</w:tr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общей психологии. Психология мышления.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Под. ред. Ю.Б.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Гиппенрейтер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В.В. Петухова.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Изд-во Московского Университета, 1981.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развития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Крайг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С-Пб</w:t>
            </w:r>
            <w:proofErr w:type="gram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Питер, 2000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 игры.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Аникеева Н.П.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Аспект Пресс, 1986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психология.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1971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детства.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Зеньковский, В.В.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«Академия», 1996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развития.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Крайг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СПб, 2000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Подростковый и юношеский возраст.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Ремшмидт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Мир, 1994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Подросток на перекрестке эпох.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Москвичев В.В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Генезис, 1997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подростков, или как найти свое место в       жизни.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Снайдер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АСТ -ПРЕСС, 1997 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602B04" w:rsidRPr="00602B04" w:rsidTr="009C7690"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Реабилитационно-профилактическая программа </w:t>
            </w: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Клуб «Перекресток».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Терентьева А.В., Ивашин </w:t>
            </w: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О.И.,.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М.:РБФ «НАН» </w:t>
            </w: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2000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2020</w:t>
            </w:r>
          </w:p>
        </w:tc>
      </w:tr>
    </w:tbl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lastRenderedPageBreak/>
        <w:t xml:space="preserve">Изучение литературы по </w:t>
      </w:r>
      <w:proofErr w:type="spellStart"/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t>диагностико</w:t>
      </w:r>
      <w:proofErr w:type="spellEnd"/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t>-коррекционной работе</w:t>
      </w:r>
    </w:p>
    <w:tbl>
      <w:tblPr>
        <w:tblW w:w="9498" w:type="dxa"/>
        <w:tblInd w:w="-5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0"/>
        <w:gridCol w:w="3329"/>
        <w:gridCol w:w="1632"/>
        <w:gridCol w:w="1559"/>
        <w:gridCol w:w="1418"/>
      </w:tblGrid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Издательство, год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 изучения</w:t>
            </w:r>
          </w:p>
        </w:tc>
      </w:tr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игры.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Эльконин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Д.Б.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М., Аспект Пресс, 1999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</w:tr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умственного развития детей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К. Акимова, В. Т. Козлова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2006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формирования и развития личности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Анциферовой. —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1961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и методика социально-педагогического исследования.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Загвязинский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1995.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детской психологии.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Урунтаева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Г.А.,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Афонькина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Ю.А.,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Генезис, 1995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развития ребенка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Потапчук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Генезис, 2007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поведения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Асеев В. С.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1976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диагностика развития лиц с ограниченными возможностями здоровья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Левченко, София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Забрамная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Академия , 2011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Ступеньки творчества или развивающие игры.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Б.П.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СПб, 1991.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 коррекция нарушений психического развития детей при семейном алкоголизме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М.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Мастюкова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В. Грибанова, А. Г. Московкина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СПб, 2006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нарушений психологического здоровья дошкольников и младших </w:t>
            </w: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школьников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 В.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Хухлаева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 «Академия», 2003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602B04" w:rsidRPr="00602B04" w:rsidTr="009C7690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Неврологические нарушения у детей. Причины, профилактика, коррекция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Ф.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Тумашенко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Детство-Пресс</w:t>
            </w:r>
          </w:p>
          <w:p w:rsidR="00602B04" w:rsidRPr="00602B04" w:rsidRDefault="00602B04" w:rsidP="00602B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</w:tbl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t>Изучение литературы по воспитанию</w:t>
      </w:r>
    </w:p>
    <w:tbl>
      <w:tblPr>
        <w:tblW w:w="9498" w:type="dxa"/>
        <w:tblInd w:w="-5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5"/>
        <w:gridCol w:w="3322"/>
        <w:gridCol w:w="2018"/>
        <w:gridCol w:w="1175"/>
        <w:gridCol w:w="1418"/>
      </w:tblGrid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Издательство, год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 изучения</w:t>
            </w:r>
          </w:p>
        </w:tc>
      </w:tr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перестать ошибаться в воспитании детей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И. Петрова</w: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Академия , 2009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для воспитанных детей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П. Шалимов, О. М. Журавлева, О. Г. Сазонова</w: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СПб, 2009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Самая лучшая книга по воспитанию детей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М. Васютин, Н. С. Васютина</w: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«Академия», 2011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воспитание детей с отклонениями в развитии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О. Скворцова</w: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Академия , 2006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Любить без условий, растить без усилий. Секреты разумного воспитания детей от 3 до 18.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Хаим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Гинот</w:t>
            </w:r>
            <w:proofErr w:type="spellEnd"/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М., Аспект Пресс, 2010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книга о воспитании детей или о том, как помочь ребенку стать счастливым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Лууле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Виилма</w:t>
            </w:r>
            <w:proofErr w:type="spellEnd"/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</w:t>
            </w:r>
            <w:proofErr w:type="gram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детей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В.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Бениаминова</w:t>
            </w:r>
            <w:proofErr w:type="spellEnd"/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М., Аспект Пресс, 1991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для воспитанных детей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П. Шалаева</w: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Мир, 2011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ребенка от рождения до 10 лет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Уильям и Марта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Сирс</w:t>
            </w:r>
            <w:proofErr w:type="spellEnd"/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Генезис, 2008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энциклопедия воспитания ребенка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Г. Коляда</w: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Академия , 2009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ребенка в семье. Советы психотерапевта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И. Гарбузов</w: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«Академия», 2006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602B04" w:rsidRPr="00602B04" w:rsidTr="009C7690"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 ребенка и его значение</w:t>
            </w:r>
          </w:p>
        </w:tc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Ф. Лесгафт</w: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</w:t>
            </w:r>
            <w:proofErr w:type="gram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 г.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</w:tbl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t>Изучение литературы по физиологии и возрастной психологии</w:t>
      </w:r>
    </w:p>
    <w:tbl>
      <w:tblPr>
        <w:tblW w:w="9498" w:type="dxa"/>
        <w:tblInd w:w="-5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3888"/>
        <w:gridCol w:w="1782"/>
        <w:gridCol w:w="1417"/>
        <w:gridCol w:w="1418"/>
      </w:tblGrid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Издательство, год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 изучения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психология. В 2 частях. Часть 1. От рождения до поступления в школу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С. Волков, Н. В. Волкова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ИКЦ «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Ростов «Просвещение», 2010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и педагогическая психология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В.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Гамезо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А. Петрова, Л. М. Орлова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«Просвещение», 2009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возрастной и педагогической психологии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Алексеев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«Просвещение», 2012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712138">
        <w:trPr>
          <w:trHeight w:val="1129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психология для социальных педагогов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В. Склярова, Н. В.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«Просвещение», 2009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развития и возрастная психология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Колисниченко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«Академия», 2010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человека человеком (возрастной, гендерный, этнический и профессиональный аспекты)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Бодалев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 В. Васина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</w:t>
            </w:r>
            <w:proofErr w:type="gram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2005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физиология и психофизиология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А. Югова, Т. Ф. Турова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«Просвещение», 2012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развития и возрастная психология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С. Пак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«Просвещение», 2010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физиология и психофизиология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А. Югова, Т. Ф. Турова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«Академия», 2011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анатомия, физиология и школьная гигиена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Ф. Лысова, Р. И.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Айзман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Я. Л. Завьялова, В. М.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Ширшова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«Просвещение», 2010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возрастной психологии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редакцией Л. А.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Головей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Ф. Рыбалко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ИКЦ «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Ростов 2008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психология</w:t>
            </w:r>
          </w:p>
        </w:tc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Ф. Обухова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</w:t>
            </w:r>
            <w:proofErr w:type="gram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г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</w:tbl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color w:val="454545"/>
          <w:sz w:val="26"/>
          <w:szCs w:val="26"/>
          <w:lang w:eastAsia="ru-RU"/>
        </w:rPr>
        <w:t>Изучение литературы по педагогике</w:t>
      </w:r>
    </w:p>
    <w:tbl>
      <w:tblPr>
        <w:tblW w:w="9498" w:type="dxa"/>
        <w:tblInd w:w="-5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2126"/>
        <w:gridCol w:w="1843"/>
        <w:gridCol w:w="1418"/>
      </w:tblGrid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Издательство, год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 изучения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педагогики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Краевский В.В.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Академия, 2009.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технологии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общей ред. В.С.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Кукушина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ИКЦ «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Ростов 2008.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В.А.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И.Ф. Исаев, Е.Н.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Шиянов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Академия, 2009.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педагогическую деятельность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Роботова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Академия, 2009. – 208 с.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педагогической технологии.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Питюков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Изд-во «Гном и Д», 2007.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энциклопедический словарь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Б.М. Бим-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М., 2007.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педагогика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Мудрик А.В.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Академия, 2007.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педагогическую деятельность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А.А.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Академия, 2007.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71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</w:t>
            </w: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Селевко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М., 2007.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72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коррекционной педагогики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Гонеев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Академия, 2007.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73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педагогическую деятельность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Мижериков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Роспедагентство</w:t>
            </w:r>
            <w:proofErr w:type="spellEnd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602B04" w:rsidRPr="00602B04" w:rsidTr="00712138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numPr>
                <w:ilvl w:val="0"/>
                <w:numId w:val="74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Слагаемые педагогического мастерства.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 </w:t>
            </w:r>
            <w:proofErr w:type="spellStart"/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 № 9, 1996.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D6E80" w:rsidP="00602B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</w:tbl>
    <w:p w:rsidR="00602B04" w:rsidRPr="00602B04" w:rsidRDefault="00602B04" w:rsidP="00602B04">
      <w:pPr>
        <w:shd w:val="clear" w:color="auto" w:fill="FFFFFF"/>
        <w:spacing w:before="100" w:beforeAutospacing="1" w:after="360" w:line="240" w:lineRule="auto"/>
        <w:jc w:val="center"/>
        <w:rPr>
          <w:rFonts w:ascii="Tahoma" w:eastAsia="Times New Roman" w:hAnsi="Tahoma" w:cs="Tahoma"/>
          <w:color w:val="454545"/>
          <w:sz w:val="26"/>
          <w:szCs w:val="26"/>
          <w:lang w:eastAsia="ru-RU"/>
        </w:rPr>
      </w:pPr>
      <w:r w:rsidRPr="00602B04">
        <w:rPr>
          <w:rFonts w:ascii="Tahoma" w:eastAsia="Times New Roman" w:hAnsi="Tahoma" w:cs="Tahoma"/>
          <w:b/>
          <w:bCs/>
          <w:i/>
          <w:iCs/>
          <w:color w:val="454545"/>
          <w:sz w:val="26"/>
          <w:szCs w:val="26"/>
          <w:lang w:eastAsia="ru-RU"/>
        </w:rPr>
        <w:t>Результаты работы над темой</w:t>
      </w:r>
    </w:p>
    <w:tbl>
      <w:tblPr>
        <w:tblpPr w:leftFromText="45" w:rightFromText="45" w:bottomFromText="360" w:vertAnchor="text" w:tblpX="-434"/>
        <w:tblW w:w="934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6520"/>
        <w:gridCol w:w="1985"/>
      </w:tblGrid>
      <w:tr w:rsidR="00602B04" w:rsidRPr="00602B04" w:rsidTr="00712138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</w:tr>
      <w:tr w:rsidR="00602B04" w:rsidRPr="00602B04" w:rsidTr="00712138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numPr>
                <w:ilvl w:val="0"/>
                <w:numId w:val="75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на педагогических советах, районных семинарах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602B04" w:rsidRPr="00602B04" w:rsidTr="00712138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numPr>
                <w:ilvl w:val="0"/>
                <w:numId w:val="76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консультаций для педагогов, родителей, учащихся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602B04" w:rsidRPr="00602B04" w:rsidTr="00712138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numPr>
                <w:ilvl w:val="0"/>
                <w:numId w:val="77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методической копилки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602B04" w:rsidRPr="00602B04" w:rsidTr="00712138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numPr>
                <w:ilvl w:val="0"/>
                <w:numId w:val="78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минут релаксации, психологических настроев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602B04" w:rsidRPr="00602B04" w:rsidTr="00712138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numPr>
                <w:ilvl w:val="0"/>
                <w:numId w:val="79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602B04" w:rsidRPr="00602B04" w:rsidTr="00712138">
        <w:trPr>
          <w:trHeight w:val="165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numPr>
                <w:ilvl w:val="0"/>
                <w:numId w:val="80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диагностического материала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602B04" w:rsidRPr="00602B04" w:rsidTr="00712138">
        <w:trPr>
          <w:trHeight w:val="60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numPr>
                <w:ilvl w:val="0"/>
                <w:numId w:val="81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бланков для диагностик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602B04" w:rsidRPr="00602B04" w:rsidTr="00712138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numPr>
                <w:ilvl w:val="0"/>
                <w:numId w:val="82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плакатов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602B04" w:rsidRPr="00602B04" w:rsidTr="00712138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numPr>
                <w:ilvl w:val="0"/>
                <w:numId w:val="83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памяток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602B04" w:rsidRPr="00602B04" w:rsidTr="00712138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numPr>
                <w:ilvl w:val="0"/>
                <w:numId w:val="84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форм и средств организации психолого-педагогического сопровождения.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602B04" w:rsidRPr="00602B04" w:rsidTr="00712138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numPr>
                <w:ilvl w:val="0"/>
                <w:numId w:val="85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психодиагностического инструментария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602B04" w:rsidRPr="00602B04" w:rsidTr="00712138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numPr>
                <w:ilvl w:val="0"/>
                <w:numId w:val="86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новых ЗУН в психолого-педагогическом сопровождении учащихся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04" w:rsidRPr="00602B04" w:rsidRDefault="00602B04" w:rsidP="009C76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</w:tbl>
    <w:p w:rsidR="008C18B9" w:rsidRDefault="008C18B9"/>
    <w:sectPr w:rsidR="008C18B9" w:rsidSect="009C7690">
      <w:pgSz w:w="11906" w:h="16838"/>
      <w:pgMar w:top="1134" w:right="707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578"/>
    <w:multiLevelType w:val="multilevel"/>
    <w:tmpl w:val="C4F8D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83CC1"/>
    <w:multiLevelType w:val="multilevel"/>
    <w:tmpl w:val="0C48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61F6B"/>
    <w:multiLevelType w:val="multilevel"/>
    <w:tmpl w:val="0C12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994AE9"/>
    <w:multiLevelType w:val="multilevel"/>
    <w:tmpl w:val="3EFC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2D77CE"/>
    <w:multiLevelType w:val="multilevel"/>
    <w:tmpl w:val="CC44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0F00F2"/>
    <w:multiLevelType w:val="multilevel"/>
    <w:tmpl w:val="FB8E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625031"/>
    <w:multiLevelType w:val="multilevel"/>
    <w:tmpl w:val="3B98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BD7A10"/>
    <w:multiLevelType w:val="multilevel"/>
    <w:tmpl w:val="16E0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E10864"/>
    <w:multiLevelType w:val="multilevel"/>
    <w:tmpl w:val="06BA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21506A"/>
    <w:multiLevelType w:val="multilevel"/>
    <w:tmpl w:val="87AC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F51099"/>
    <w:multiLevelType w:val="multilevel"/>
    <w:tmpl w:val="0728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840C59"/>
    <w:multiLevelType w:val="multilevel"/>
    <w:tmpl w:val="DAD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467C7C"/>
    <w:multiLevelType w:val="multilevel"/>
    <w:tmpl w:val="E12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0C33EF"/>
    <w:multiLevelType w:val="multilevel"/>
    <w:tmpl w:val="3320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7E3E9D"/>
    <w:multiLevelType w:val="multilevel"/>
    <w:tmpl w:val="9672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316190"/>
    <w:multiLevelType w:val="multilevel"/>
    <w:tmpl w:val="4732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9B366E"/>
    <w:multiLevelType w:val="multilevel"/>
    <w:tmpl w:val="B994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8E71BE"/>
    <w:multiLevelType w:val="multilevel"/>
    <w:tmpl w:val="AD589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E556CA"/>
    <w:multiLevelType w:val="multilevel"/>
    <w:tmpl w:val="830C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FA5ED7"/>
    <w:multiLevelType w:val="multilevel"/>
    <w:tmpl w:val="4FDC3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E76C5A"/>
    <w:multiLevelType w:val="multilevel"/>
    <w:tmpl w:val="0978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EE048D"/>
    <w:multiLevelType w:val="multilevel"/>
    <w:tmpl w:val="7A34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2E121D"/>
    <w:multiLevelType w:val="multilevel"/>
    <w:tmpl w:val="357A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B165869"/>
    <w:multiLevelType w:val="multilevel"/>
    <w:tmpl w:val="0800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EFE3A8B"/>
    <w:multiLevelType w:val="multilevel"/>
    <w:tmpl w:val="37D0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116115"/>
    <w:multiLevelType w:val="multilevel"/>
    <w:tmpl w:val="50F0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DB0EDF"/>
    <w:multiLevelType w:val="multilevel"/>
    <w:tmpl w:val="4740F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26945CB"/>
    <w:multiLevelType w:val="multilevel"/>
    <w:tmpl w:val="80B4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A8319A"/>
    <w:multiLevelType w:val="multilevel"/>
    <w:tmpl w:val="2506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34D6AEB"/>
    <w:multiLevelType w:val="multilevel"/>
    <w:tmpl w:val="31CA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35B1FF3"/>
    <w:multiLevelType w:val="multilevel"/>
    <w:tmpl w:val="D01A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4E81114"/>
    <w:multiLevelType w:val="multilevel"/>
    <w:tmpl w:val="E3D2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5167264"/>
    <w:multiLevelType w:val="multilevel"/>
    <w:tmpl w:val="7F54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5E6272E"/>
    <w:multiLevelType w:val="multilevel"/>
    <w:tmpl w:val="9C6C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68E5CBA"/>
    <w:multiLevelType w:val="multilevel"/>
    <w:tmpl w:val="5112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6B35642"/>
    <w:multiLevelType w:val="multilevel"/>
    <w:tmpl w:val="EC82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8ED5818"/>
    <w:multiLevelType w:val="multilevel"/>
    <w:tmpl w:val="9BA0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AC342F0"/>
    <w:multiLevelType w:val="multilevel"/>
    <w:tmpl w:val="573A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10606F"/>
    <w:multiLevelType w:val="multilevel"/>
    <w:tmpl w:val="B8A2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E46691E"/>
    <w:multiLevelType w:val="multilevel"/>
    <w:tmpl w:val="C98C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3882BCB"/>
    <w:multiLevelType w:val="multilevel"/>
    <w:tmpl w:val="9F6E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3D524E3"/>
    <w:multiLevelType w:val="multilevel"/>
    <w:tmpl w:val="902E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5291437"/>
    <w:multiLevelType w:val="multilevel"/>
    <w:tmpl w:val="77A2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67E2EC2"/>
    <w:multiLevelType w:val="multilevel"/>
    <w:tmpl w:val="EB5C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68D05E4"/>
    <w:multiLevelType w:val="multilevel"/>
    <w:tmpl w:val="5FAE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98A1CCE"/>
    <w:multiLevelType w:val="multilevel"/>
    <w:tmpl w:val="7918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CA41C88"/>
    <w:multiLevelType w:val="multilevel"/>
    <w:tmpl w:val="948E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DFB78F8"/>
    <w:multiLevelType w:val="multilevel"/>
    <w:tmpl w:val="122E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5BF03A2"/>
    <w:multiLevelType w:val="multilevel"/>
    <w:tmpl w:val="207E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69E5A7D"/>
    <w:multiLevelType w:val="multilevel"/>
    <w:tmpl w:val="565A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79C7EC0"/>
    <w:multiLevelType w:val="multilevel"/>
    <w:tmpl w:val="AB30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7FA7A2A"/>
    <w:multiLevelType w:val="multilevel"/>
    <w:tmpl w:val="BDBE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8AE7D56"/>
    <w:multiLevelType w:val="multilevel"/>
    <w:tmpl w:val="63FE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AB70B9D"/>
    <w:multiLevelType w:val="multilevel"/>
    <w:tmpl w:val="881C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D4220E0"/>
    <w:multiLevelType w:val="multilevel"/>
    <w:tmpl w:val="F68C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DB846F4"/>
    <w:multiLevelType w:val="multilevel"/>
    <w:tmpl w:val="9296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1DD60F1"/>
    <w:multiLevelType w:val="multilevel"/>
    <w:tmpl w:val="9B30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2AC5270"/>
    <w:multiLevelType w:val="multilevel"/>
    <w:tmpl w:val="B4E2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3326BDE"/>
    <w:multiLevelType w:val="multilevel"/>
    <w:tmpl w:val="E572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3603F78"/>
    <w:multiLevelType w:val="multilevel"/>
    <w:tmpl w:val="2800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45A4E6D"/>
    <w:multiLevelType w:val="multilevel"/>
    <w:tmpl w:val="DF4C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45B5DF9"/>
    <w:multiLevelType w:val="multilevel"/>
    <w:tmpl w:val="E3F2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7662B25"/>
    <w:multiLevelType w:val="multilevel"/>
    <w:tmpl w:val="E8D4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7A06E3B"/>
    <w:multiLevelType w:val="multilevel"/>
    <w:tmpl w:val="5944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A6635DF"/>
    <w:multiLevelType w:val="multilevel"/>
    <w:tmpl w:val="C446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CD4096E"/>
    <w:multiLevelType w:val="multilevel"/>
    <w:tmpl w:val="EA28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5DD62C2F"/>
    <w:multiLevelType w:val="multilevel"/>
    <w:tmpl w:val="9A149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F7C68EA"/>
    <w:multiLevelType w:val="multilevel"/>
    <w:tmpl w:val="3E2EE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5483A6B"/>
    <w:multiLevelType w:val="multilevel"/>
    <w:tmpl w:val="C476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55D74B2"/>
    <w:multiLevelType w:val="multilevel"/>
    <w:tmpl w:val="2E0A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64A7B94"/>
    <w:multiLevelType w:val="multilevel"/>
    <w:tmpl w:val="7D94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696628E"/>
    <w:multiLevelType w:val="multilevel"/>
    <w:tmpl w:val="3FFE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7033600"/>
    <w:multiLevelType w:val="multilevel"/>
    <w:tmpl w:val="AD96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7142674"/>
    <w:multiLevelType w:val="multilevel"/>
    <w:tmpl w:val="DD28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7614018"/>
    <w:multiLevelType w:val="multilevel"/>
    <w:tmpl w:val="42CC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82E07AF"/>
    <w:multiLevelType w:val="multilevel"/>
    <w:tmpl w:val="D914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97626AB"/>
    <w:multiLevelType w:val="multilevel"/>
    <w:tmpl w:val="61C8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99C44E5"/>
    <w:multiLevelType w:val="multilevel"/>
    <w:tmpl w:val="AC3C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69CA4A47"/>
    <w:multiLevelType w:val="multilevel"/>
    <w:tmpl w:val="B938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A784C90"/>
    <w:multiLevelType w:val="multilevel"/>
    <w:tmpl w:val="DDF0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BE74344"/>
    <w:multiLevelType w:val="multilevel"/>
    <w:tmpl w:val="A1F0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C2A4AE1"/>
    <w:multiLevelType w:val="multilevel"/>
    <w:tmpl w:val="A5E6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CBC3FE6"/>
    <w:multiLevelType w:val="multilevel"/>
    <w:tmpl w:val="257A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212740F"/>
    <w:multiLevelType w:val="multilevel"/>
    <w:tmpl w:val="6CFE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580069F"/>
    <w:multiLevelType w:val="multilevel"/>
    <w:tmpl w:val="4030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85B1944"/>
    <w:multiLevelType w:val="multilevel"/>
    <w:tmpl w:val="1586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5"/>
  </w:num>
  <w:num w:numId="2">
    <w:abstractNumId w:val="77"/>
  </w:num>
  <w:num w:numId="3">
    <w:abstractNumId w:val="76"/>
  </w:num>
  <w:num w:numId="4">
    <w:abstractNumId w:val="73"/>
  </w:num>
  <w:num w:numId="5">
    <w:abstractNumId w:val="75"/>
  </w:num>
  <w:num w:numId="6">
    <w:abstractNumId w:val="78"/>
  </w:num>
  <w:num w:numId="7">
    <w:abstractNumId w:val="62"/>
  </w:num>
  <w:num w:numId="8">
    <w:abstractNumId w:val="11"/>
  </w:num>
  <w:num w:numId="9">
    <w:abstractNumId w:val="41"/>
  </w:num>
  <w:num w:numId="10">
    <w:abstractNumId w:val="47"/>
  </w:num>
  <w:num w:numId="11">
    <w:abstractNumId w:val="56"/>
  </w:num>
  <w:num w:numId="12">
    <w:abstractNumId w:val="54"/>
  </w:num>
  <w:num w:numId="13">
    <w:abstractNumId w:val="6"/>
  </w:num>
  <w:num w:numId="14">
    <w:abstractNumId w:val="67"/>
  </w:num>
  <w:num w:numId="15">
    <w:abstractNumId w:val="31"/>
  </w:num>
  <w:num w:numId="16">
    <w:abstractNumId w:val="81"/>
  </w:num>
  <w:num w:numId="17">
    <w:abstractNumId w:val="26"/>
  </w:num>
  <w:num w:numId="18">
    <w:abstractNumId w:val="44"/>
  </w:num>
  <w:num w:numId="19">
    <w:abstractNumId w:val="80"/>
  </w:num>
  <w:num w:numId="20">
    <w:abstractNumId w:val="29"/>
  </w:num>
  <w:num w:numId="21">
    <w:abstractNumId w:val="53"/>
  </w:num>
  <w:num w:numId="22">
    <w:abstractNumId w:val="74"/>
  </w:num>
  <w:num w:numId="23">
    <w:abstractNumId w:val="5"/>
  </w:num>
  <w:num w:numId="24">
    <w:abstractNumId w:val="66"/>
  </w:num>
  <w:num w:numId="25">
    <w:abstractNumId w:val="30"/>
  </w:num>
  <w:num w:numId="26">
    <w:abstractNumId w:val="12"/>
  </w:num>
  <w:num w:numId="27">
    <w:abstractNumId w:val="61"/>
  </w:num>
  <w:num w:numId="28">
    <w:abstractNumId w:val="2"/>
  </w:num>
  <w:num w:numId="29">
    <w:abstractNumId w:val="32"/>
  </w:num>
  <w:num w:numId="30">
    <w:abstractNumId w:val="20"/>
  </w:num>
  <w:num w:numId="31">
    <w:abstractNumId w:val="19"/>
  </w:num>
  <w:num w:numId="32">
    <w:abstractNumId w:val="22"/>
  </w:num>
  <w:num w:numId="33">
    <w:abstractNumId w:val="14"/>
  </w:num>
  <w:num w:numId="34">
    <w:abstractNumId w:val="21"/>
  </w:num>
  <w:num w:numId="35">
    <w:abstractNumId w:val="70"/>
  </w:num>
  <w:num w:numId="36">
    <w:abstractNumId w:val="79"/>
  </w:num>
  <w:num w:numId="37">
    <w:abstractNumId w:val="33"/>
  </w:num>
  <w:num w:numId="38">
    <w:abstractNumId w:val="40"/>
  </w:num>
  <w:num w:numId="39">
    <w:abstractNumId w:val="37"/>
  </w:num>
  <w:num w:numId="40">
    <w:abstractNumId w:val="3"/>
  </w:num>
  <w:num w:numId="41">
    <w:abstractNumId w:val="51"/>
  </w:num>
  <w:num w:numId="42">
    <w:abstractNumId w:val="45"/>
  </w:num>
  <w:num w:numId="43">
    <w:abstractNumId w:val="57"/>
  </w:num>
  <w:num w:numId="44">
    <w:abstractNumId w:val="55"/>
  </w:num>
  <w:num w:numId="45">
    <w:abstractNumId w:val="16"/>
  </w:num>
  <w:num w:numId="46">
    <w:abstractNumId w:val="0"/>
  </w:num>
  <w:num w:numId="47">
    <w:abstractNumId w:val="84"/>
  </w:num>
  <w:num w:numId="48">
    <w:abstractNumId w:val="34"/>
  </w:num>
  <w:num w:numId="49">
    <w:abstractNumId w:val="50"/>
  </w:num>
  <w:num w:numId="50">
    <w:abstractNumId w:val="24"/>
  </w:num>
  <w:num w:numId="51">
    <w:abstractNumId w:val="35"/>
  </w:num>
  <w:num w:numId="52">
    <w:abstractNumId w:val="13"/>
  </w:num>
  <w:num w:numId="53">
    <w:abstractNumId w:val="58"/>
  </w:num>
  <w:num w:numId="54">
    <w:abstractNumId w:val="71"/>
  </w:num>
  <w:num w:numId="55">
    <w:abstractNumId w:val="9"/>
  </w:num>
  <w:num w:numId="56">
    <w:abstractNumId w:val="60"/>
  </w:num>
  <w:num w:numId="57">
    <w:abstractNumId w:val="72"/>
  </w:num>
  <w:num w:numId="58">
    <w:abstractNumId w:val="63"/>
  </w:num>
  <w:num w:numId="59">
    <w:abstractNumId w:val="28"/>
  </w:num>
  <w:num w:numId="60">
    <w:abstractNumId w:val="59"/>
  </w:num>
  <w:num w:numId="61">
    <w:abstractNumId w:val="49"/>
  </w:num>
  <w:num w:numId="62">
    <w:abstractNumId w:val="18"/>
  </w:num>
  <w:num w:numId="63">
    <w:abstractNumId w:val="8"/>
  </w:num>
  <w:num w:numId="64">
    <w:abstractNumId w:val="15"/>
  </w:num>
  <w:num w:numId="65">
    <w:abstractNumId w:val="42"/>
  </w:num>
  <w:num w:numId="66">
    <w:abstractNumId w:val="69"/>
  </w:num>
  <w:num w:numId="67">
    <w:abstractNumId w:val="25"/>
  </w:num>
  <w:num w:numId="68">
    <w:abstractNumId w:val="4"/>
  </w:num>
  <w:num w:numId="69">
    <w:abstractNumId w:val="10"/>
  </w:num>
  <w:num w:numId="70">
    <w:abstractNumId w:val="43"/>
  </w:num>
  <w:num w:numId="71">
    <w:abstractNumId w:val="7"/>
  </w:num>
  <w:num w:numId="72">
    <w:abstractNumId w:val="85"/>
  </w:num>
  <w:num w:numId="73">
    <w:abstractNumId w:val="68"/>
  </w:num>
  <w:num w:numId="74">
    <w:abstractNumId w:val="48"/>
  </w:num>
  <w:num w:numId="75">
    <w:abstractNumId w:val="36"/>
  </w:num>
  <w:num w:numId="76">
    <w:abstractNumId w:val="39"/>
  </w:num>
  <w:num w:numId="77">
    <w:abstractNumId w:val="17"/>
  </w:num>
  <w:num w:numId="78">
    <w:abstractNumId w:val="83"/>
  </w:num>
  <w:num w:numId="79">
    <w:abstractNumId w:val="52"/>
  </w:num>
  <w:num w:numId="80">
    <w:abstractNumId w:val="23"/>
  </w:num>
  <w:num w:numId="81">
    <w:abstractNumId w:val="82"/>
  </w:num>
  <w:num w:numId="82">
    <w:abstractNumId w:val="64"/>
  </w:num>
  <w:num w:numId="83">
    <w:abstractNumId w:val="27"/>
  </w:num>
  <w:num w:numId="84">
    <w:abstractNumId w:val="46"/>
  </w:num>
  <w:num w:numId="85">
    <w:abstractNumId w:val="38"/>
  </w:num>
  <w:num w:numId="86">
    <w:abstractNumId w:val="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C4"/>
    <w:rsid w:val="000F3C3D"/>
    <w:rsid w:val="00602B04"/>
    <w:rsid w:val="006860D0"/>
    <w:rsid w:val="006D6E80"/>
    <w:rsid w:val="00712138"/>
    <w:rsid w:val="008C18B9"/>
    <w:rsid w:val="009040C4"/>
    <w:rsid w:val="009C7690"/>
    <w:rsid w:val="00B0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1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40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2018-01-10T22:13:00Z</cp:lastPrinted>
  <dcterms:created xsi:type="dcterms:W3CDTF">2018-01-10T20:53:00Z</dcterms:created>
  <dcterms:modified xsi:type="dcterms:W3CDTF">2018-02-05T12:00:00Z</dcterms:modified>
</cp:coreProperties>
</file>